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FC" w:rsidRDefault="00A071FC" w:rsidP="00A071FC">
      <w:pPr>
        <w:spacing w:after="0"/>
        <w:jc w:val="center"/>
        <w:rPr>
          <w:rFonts w:ascii="Times New Roman" w:hAnsi="Times New Roman" w:cs="Times New Roman"/>
          <w:b/>
          <w:sz w:val="28"/>
          <w:szCs w:val="28"/>
        </w:rPr>
      </w:pPr>
      <w:r w:rsidRPr="0044660D">
        <w:rPr>
          <w:rFonts w:ascii="Times New Roman" w:hAnsi="Times New Roman" w:cs="Times New Roman"/>
          <w:b/>
          <w:sz w:val="28"/>
          <w:szCs w:val="28"/>
        </w:rPr>
        <w:t>ИНСТРУКЦИЯ</w:t>
      </w:r>
    </w:p>
    <w:p w:rsidR="00A808D1" w:rsidRPr="0044660D" w:rsidRDefault="009E38C4" w:rsidP="00A071F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 заполнению формы № 1-ФХД «</w:t>
      </w:r>
      <w:r w:rsidR="00A808D1" w:rsidRPr="0044660D">
        <w:rPr>
          <w:rFonts w:ascii="Times New Roman" w:hAnsi="Times New Roman" w:cs="Times New Roman"/>
          <w:b/>
          <w:sz w:val="28"/>
          <w:szCs w:val="28"/>
        </w:rPr>
        <w:t>Сведения об ожидаемых показателях финансово-хозяйст</w:t>
      </w:r>
      <w:r>
        <w:rPr>
          <w:rFonts w:ascii="Times New Roman" w:hAnsi="Times New Roman" w:cs="Times New Roman"/>
          <w:b/>
          <w:sz w:val="28"/>
          <w:szCs w:val="28"/>
        </w:rPr>
        <w:t>венной деятельности предприятия».</w:t>
      </w:r>
    </w:p>
    <w:p w:rsidR="00A808D1" w:rsidRPr="0044660D" w:rsidRDefault="00A808D1" w:rsidP="00A071FC">
      <w:pPr>
        <w:spacing w:before="240"/>
        <w:jc w:val="center"/>
        <w:rPr>
          <w:rFonts w:ascii="Times New Roman" w:hAnsi="Times New Roman" w:cs="Times New Roman"/>
        </w:rPr>
      </w:pPr>
      <w:r w:rsidRPr="0044660D">
        <w:rPr>
          <w:rFonts w:ascii="Times New Roman" w:hAnsi="Times New Roman" w:cs="Times New Roman"/>
          <w:b/>
          <w:color w:val="000000"/>
          <w:sz w:val="28"/>
        </w:rPr>
        <w:t>Общие положения</w:t>
      </w:r>
    </w:p>
    <w:p w:rsidR="00A808D1" w:rsidRDefault="00A808D1" w:rsidP="00A808D1">
      <w:pPr>
        <w:spacing w:after="0" w:line="240" w:lineRule="auto"/>
        <w:ind w:firstLine="709"/>
        <w:jc w:val="both"/>
        <w:rPr>
          <w:rFonts w:ascii="Times New Roman" w:hAnsi="Times New Roman" w:cs="Times New Roman"/>
          <w:sz w:val="28"/>
          <w:szCs w:val="28"/>
        </w:rPr>
      </w:pPr>
      <w:r w:rsidRPr="0044660D">
        <w:rPr>
          <w:rFonts w:ascii="Times New Roman" w:hAnsi="Times New Roman" w:cs="Times New Roman"/>
          <w:sz w:val="28"/>
        </w:rPr>
        <w:t>Сведения по форме республиканского наблюдения</w:t>
      </w:r>
      <w:r>
        <w:rPr>
          <w:rFonts w:ascii="Times New Roman" w:hAnsi="Times New Roman" w:cs="Times New Roman"/>
          <w:sz w:val="28"/>
          <w:szCs w:val="28"/>
        </w:rPr>
        <w:t xml:space="preserve"> № 1-ФХД</w:t>
      </w:r>
      <w:r w:rsidR="00485614">
        <w:rPr>
          <w:rFonts w:ascii="Times New Roman" w:hAnsi="Times New Roman" w:cs="Times New Roman"/>
          <w:sz w:val="28"/>
          <w:szCs w:val="28"/>
        </w:rPr>
        <w:t xml:space="preserve"> </w:t>
      </w:r>
      <w:r w:rsidR="00485614" w:rsidRPr="0044660D">
        <w:rPr>
          <w:rFonts w:ascii="Times New Roman" w:hAnsi="Times New Roman" w:cs="Times New Roman"/>
          <w:sz w:val="28"/>
          <w:szCs w:val="28"/>
        </w:rPr>
        <w:t>ежеквартально</w:t>
      </w:r>
      <w:r>
        <w:rPr>
          <w:rFonts w:ascii="Times New Roman" w:hAnsi="Times New Roman" w:cs="Times New Roman"/>
          <w:sz w:val="28"/>
          <w:szCs w:val="28"/>
        </w:rPr>
        <w:t xml:space="preserve"> предоставляю</w:t>
      </w:r>
      <w:r w:rsidR="00485614">
        <w:rPr>
          <w:rFonts w:ascii="Times New Roman" w:hAnsi="Times New Roman" w:cs="Times New Roman"/>
          <w:sz w:val="28"/>
          <w:szCs w:val="28"/>
        </w:rPr>
        <w:t>т</w:t>
      </w:r>
      <w:r w:rsidRPr="0044660D">
        <w:rPr>
          <w:rFonts w:ascii="Times New Roman" w:hAnsi="Times New Roman" w:cs="Times New Roman"/>
          <w:sz w:val="28"/>
          <w:szCs w:val="28"/>
        </w:rPr>
        <w:t xml:space="preserve"> </w:t>
      </w:r>
      <w:r w:rsidR="00485614">
        <w:rPr>
          <w:rFonts w:ascii="Times New Roman" w:hAnsi="Times New Roman" w:cs="Times New Roman"/>
          <w:sz w:val="28"/>
          <w:szCs w:val="28"/>
        </w:rPr>
        <w:t>социально-значимые</w:t>
      </w:r>
      <w:r w:rsidRPr="0044660D">
        <w:rPr>
          <w:rFonts w:ascii="Times New Roman" w:hAnsi="Times New Roman" w:cs="Times New Roman"/>
          <w:sz w:val="28"/>
          <w:szCs w:val="28"/>
        </w:rPr>
        <w:t xml:space="preserve"> </w:t>
      </w:r>
      <w:r w:rsidR="00485614">
        <w:rPr>
          <w:rFonts w:ascii="Times New Roman" w:hAnsi="Times New Roman" w:cs="Times New Roman"/>
          <w:sz w:val="28"/>
          <w:szCs w:val="28"/>
        </w:rPr>
        <w:t>предприятия</w:t>
      </w:r>
      <w:r w:rsidR="00B81AF8">
        <w:rPr>
          <w:rFonts w:ascii="Times New Roman" w:hAnsi="Times New Roman" w:cs="Times New Roman"/>
          <w:sz w:val="28"/>
          <w:szCs w:val="28"/>
        </w:rPr>
        <w:t xml:space="preserve"> </w:t>
      </w:r>
      <w:r w:rsidRPr="0044660D">
        <w:rPr>
          <w:rFonts w:ascii="Times New Roman" w:hAnsi="Times New Roman" w:cs="Times New Roman"/>
          <w:sz w:val="28"/>
          <w:szCs w:val="28"/>
        </w:rPr>
        <w:t>(согласно утвержденному перечню)</w:t>
      </w:r>
      <w:r w:rsidR="00B81AF8">
        <w:rPr>
          <w:rFonts w:ascii="Times New Roman" w:hAnsi="Times New Roman" w:cs="Times New Roman"/>
          <w:sz w:val="28"/>
          <w:szCs w:val="28"/>
        </w:rPr>
        <w:t xml:space="preserve"> </w:t>
      </w:r>
      <w:r w:rsidR="00B81AF8" w:rsidRPr="00B81AF8">
        <w:rPr>
          <w:rFonts w:ascii="Times New Roman" w:hAnsi="Times New Roman" w:cs="Times New Roman"/>
          <w:sz w:val="28"/>
          <w:szCs w:val="28"/>
        </w:rPr>
        <w:t>в целом по юридическому лицу, т.е. по всем филиалам и структурным подразделениям данного юридического лица, осуществляющих деятельность на территории Республики Татарстан</w:t>
      </w:r>
      <w:r w:rsidRPr="0044660D">
        <w:rPr>
          <w:rFonts w:ascii="Times New Roman" w:hAnsi="Times New Roman" w:cs="Times New Roman"/>
          <w:sz w:val="28"/>
          <w:szCs w:val="28"/>
        </w:rPr>
        <w:t>.</w:t>
      </w:r>
    </w:p>
    <w:p w:rsidR="00A808D1" w:rsidRPr="00A808D1" w:rsidRDefault="00A808D1" w:rsidP="00A808D1">
      <w:pPr>
        <w:spacing w:after="0" w:line="240" w:lineRule="auto"/>
        <w:ind w:firstLine="709"/>
        <w:jc w:val="both"/>
        <w:rPr>
          <w:rFonts w:ascii="Times New Roman" w:hAnsi="Times New Roman" w:cs="Times New Roman"/>
          <w:sz w:val="28"/>
          <w:szCs w:val="28"/>
        </w:rPr>
      </w:pPr>
      <w:r w:rsidRPr="00A808D1">
        <w:rPr>
          <w:rFonts w:ascii="Times New Roman" w:hAnsi="Times New Roman" w:cs="Times New Roman"/>
          <w:sz w:val="28"/>
          <w:szCs w:val="28"/>
        </w:rPr>
        <w:t xml:space="preserve">Заголовочная часть формы заполняется в следующем порядке: </w:t>
      </w:r>
    </w:p>
    <w:p w:rsidR="00A808D1" w:rsidRPr="00A808D1" w:rsidRDefault="00A808D1" w:rsidP="00A808D1">
      <w:pPr>
        <w:spacing w:after="0" w:line="240" w:lineRule="auto"/>
        <w:ind w:firstLine="709"/>
        <w:jc w:val="both"/>
        <w:rPr>
          <w:rFonts w:ascii="Times New Roman" w:hAnsi="Times New Roman" w:cs="Times New Roman"/>
          <w:sz w:val="28"/>
          <w:szCs w:val="28"/>
        </w:rPr>
      </w:pPr>
      <w:r w:rsidRPr="00A808D1">
        <w:rPr>
          <w:rFonts w:ascii="Times New Roman" w:hAnsi="Times New Roman" w:cs="Times New Roman"/>
          <w:sz w:val="28"/>
          <w:szCs w:val="28"/>
        </w:rPr>
        <w:t>По строке «Наименование отчитывающейся организации» указывается полное наименование отчитывающейся единицы, принятое в учредительных документах. В конце полного наименования в скобках приводится сокращенное название (аббревиатура).</w:t>
      </w:r>
    </w:p>
    <w:p w:rsidR="00A808D1" w:rsidRPr="00A808D1" w:rsidRDefault="00A808D1" w:rsidP="00A808D1">
      <w:pPr>
        <w:spacing w:after="0" w:line="240" w:lineRule="auto"/>
        <w:ind w:firstLine="709"/>
        <w:jc w:val="both"/>
        <w:rPr>
          <w:rFonts w:ascii="Times New Roman" w:hAnsi="Times New Roman" w:cs="Times New Roman"/>
          <w:sz w:val="28"/>
          <w:szCs w:val="28"/>
        </w:rPr>
      </w:pPr>
      <w:r w:rsidRPr="00A808D1">
        <w:rPr>
          <w:rFonts w:ascii="Times New Roman" w:hAnsi="Times New Roman" w:cs="Times New Roman"/>
          <w:sz w:val="28"/>
          <w:szCs w:val="28"/>
        </w:rPr>
        <w:t xml:space="preserve">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w:t>
      </w:r>
    </w:p>
    <w:p w:rsidR="00A808D1" w:rsidRPr="00A808D1" w:rsidRDefault="00A808D1" w:rsidP="00A808D1">
      <w:pPr>
        <w:spacing w:after="0" w:line="240" w:lineRule="auto"/>
        <w:ind w:firstLine="709"/>
        <w:jc w:val="both"/>
        <w:rPr>
          <w:rFonts w:ascii="Times New Roman" w:hAnsi="Times New Roman" w:cs="Times New Roman"/>
          <w:sz w:val="28"/>
          <w:szCs w:val="28"/>
        </w:rPr>
      </w:pPr>
      <w:r w:rsidRPr="00A808D1">
        <w:rPr>
          <w:rFonts w:ascii="Times New Roman" w:hAnsi="Times New Roman" w:cs="Times New Roman"/>
          <w:sz w:val="28"/>
          <w:szCs w:val="28"/>
        </w:rPr>
        <w:t>Отчитывающая организация проставляет в адресной части формы код ОКПО.</w:t>
      </w:r>
    </w:p>
    <w:p w:rsidR="00635027" w:rsidRPr="00896E72" w:rsidRDefault="00635027" w:rsidP="00485614">
      <w:pPr>
        <w:spacing w:after="0" w:line="240" w:lineRule="auto"/>
        <w:ind w:firstLine="709"/>
        <w:jc w:val="both"/>
        <w:rPr>
          <w:rFonts w:ascii="Times New Roman" w:hAnsi="Times New Roman" w:cs="Times New Roman"/>
          <w:sz w:val="28"/>
          <w:szCs w:val="28"/>
        </w:rPr>
      </w:pPr>
      <w:r w:rsidRPr="00896E72">
        <w:rPr>
          <w:rFonts w:ascii="Times New Roman" w:hAnsi="Times New Roman" w:cs="Times New Roman"/>
          <w:sz w:val="28"/>
          <w:szCs w:val="28"/>
        </w:rPr>
        <w:t>Данные по форме № 1-ФХД предоставляются с 1-го рабочего дня по 15-е число месяца, следующего за отчетным периодом.</w:t>
      </w:r>
    </w:p>
    <w:p w:rsidR="00A808D1" w:rsidRPr="00896E72" w:rsidRDefault="00A808D1" w:rsidP="00A808D1">
      <w:pPr>
        <w:spacing w:before="240" w:after="0" w:line="240" w:lineRule="auto"/>
        <w:ind w:firstLine="709"/>
        <w:jc w:val="both"/>
        <w:rPr>
          <w:rFonts w:ascii="Times New Roman" w:hAnsi="Times New Roman" w:cs="Times New Roman"/>
          <w:b/>
          <w:sz w:val="28"/>
          <w:szCs w:val="28"/>
        </w:rPr>
      </w:pPr>
      <w:r w:rsidRPr="00896E72">
        <w:rPr>
          <w:rFonts w:ascii="Times New Roman" w:hAnsi="Times New Roman" w:cs="Times New Roman"/>
          <w:b/>
          <w:sz w:val="28"/>
          <w:szCs w:val="28"/>
        </w:rPr>
        <w:t>Раздел 1. Показатели финансового состояния, доходов, расходов и численности</w:t>
      </w:r>
    </w:p>
    <w:p w:rsidR="00AB0141" w:rsidRPr="00896E72" w:rsidRDefault="00AB0141" w:rsidP="00440CDF">
      <w:pPr>
        <w:spacing w:before="240" w:after="0" w:line="240" w:lineRule="auto"/>
        <w:ind w:firstLine="709"/>
        <w:jc w:val="both"/>
        <w:rPr>
          <w:rFonts w:ascii="Times New Roman" w:hAnsi="Times New Roman" w:cs="Times New Roman"/>
          <w:sz w:val="28"/>
          <w:szCs w:val="28"/>
        </w:rPr>
      </w:pPr>
      <w:r w:rsidRPr="00896E72">
        <w:rPr>
          <w:rFonts w:ascii="Times New Roman" w:hAnsi="Times New Roman" w:cs="Times New Roman"/>
          <w:sz w:val="28"/>
          <w:szCs w:val="28"/>
        </w:rPr>
        <w:t>По строке 01 "Прибыль (убыток) до налогообложения за период с начала отчетного года"</w:t>
      </w:r>
      <w:r w:rsidR="00587333" w:rsidRPr="00896E72">
        <w:rPr>
          <w:rFonts w:ascii="Times New Roman" w:hAnsi="Times New Roman" w:cs="Times New Roman"/>
          <w:sz w:val="28"/>
          <w:szCs w:val="28"/>
        </w:rPr>
        <w:t xml:space="preserve"> соответствует</w:t>
      </w:r>
      <w:r w:rsidRPr="00896E72">
        <w:rPr>
          <w:rFonts w:ascii="Times New Roman" w:hAnsi="Times New Roman" w:cs="Times New Roman"/>
          <w:sz w:val="28"/>
          <w:szCs w:val="28"/>
        </w:rPr>
        <w:t xml:space="preserve"> показател</w:t>
      </w:r>
      <w:r w:rsidR="00371E61" w:rsidRPr="00896E72">
        <w:rPr>
          <w:rFonts w:ascii="Times New Roman" w:hAnsi="Times New Roman" w:cs="Times New Roman"/>
          <w:sz w:val="28"/>
          <w:szCs w:val="28"/>
        </w:rPr>
        <w:t>ю "</w:t>
      </w:r>
      <w:r w:rsidR="00440CDF" w:rsidRPr="00896E72">
        <w:rPr>
          <w:rFonts w:ascii="Times New Roman" w:hAnsi="Times New Roman" w:cs="Times New Roman"/>
          <w:sz w:val="28"/>
          <w:szCs w:val="28"/>
        </w:rPr>
        <w:t>Прибыль (убыток) от продолжающейся деятельности до налогообложения за отчетный период» формы "Отчет о финансовых результатах"</w:t>
      </w:r>
      <w:r w:rsidRPr="00896E72">
        <w:rPr>
          <w:rFonts w:ascii="Times New Roman" w:hAnsi="Times New Roman" w:cs="Times New Roman"/>
          <w:sz w:val="28"/>
          <w:szCs w:val="28"/>
        </w:rPr>
        <w:t>.</w:t>
      </w:r>
    </w:p>
    <w:p w:rsidR="00AB0141" w:rsidRPr="00AB0141" w:rsidRDefault="00AB0141" w:rsidP="00AB0141">
      <w:pPr>
        <w:spacing w:after="0" w:line="240" w:lineRule="auto"/>
        <w:ind w:firstLine="709"/>
        <w:jc w:val="both"/>
        <w:rPr>
          <w:rFonts w:ascii="Times New Roman" w:hAnsi="Times New Roman" w:cs="Times New Roman"/>
          <w:sz w:val="28"/>
          <w:szCs w:val="28"/>
        </w:rPr>
      </w:pPr>
      <w:r w:rsidRPr="00896E72">
        <w:rPr>
          <w:rFonts w:ascii="Times New Roman" w:hAnsi="Times New Roman" w:cs="Times New Roman"/>
          <w:sz w:val="28"/>
          <w:szCs w:val="28"/>
        </w:rPr>
        <w:t xml:space="preserve">По строке 02 "Задолженность </w:t>
      </w:r>
      <w:r w:rsidRPr="00AB0141">
        <w:rPr>
          <w:rFonts w:ascii="Times New Roman" w:hAnsi="Times New Roman" w:cs="Times New Roman"/>
          <w:sz w:val="28"/>
          <w:szCs w:val="28"/>
        </w:rPr>
        <w:t>по полученным займам и кредитам" указывается общая сумма задолженности по полученным займам и креди</w:t>
      </w:r>
      <w:r w:rsidR="00371E61">
        <w:rPr>
          <w:rFonts w:ascii="Times New Roman" w:hAnsi="Times New Roman" w:cs="Times New Roman"/>
          <w:sz w:val="28"/>
          <w:szCs w:val="28"/>
        </w:rPr>
        <w:t>там на конец отчетного периода</w:t>
      </w:r>
      <w:r w:rsidRPr="00AB0141">
        <w:rPr>
          <w:rFonts w:ascii="Times New Roman" w:hAnsi="Times New Roman" w:cs="Times New Roman"/>
          <w:sz w:val="28"/>
          <w:szCs w:val="28"/>
        </w:rPr>
        <w:t>, аналогично показателю "Заемные средства" формы "Бухгалтерский баланс" (долгосрочная и краткосрочная части).</w:t>
      </w:r>
    </w:p>
    <w:p w:rsidR="00485614" w:rsidRPr="00AB0141" w:rsidRDefault="00485614" w:rsidP="00485614">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По строке 03 "Валюта баланса" указывается ожидаемая сумма активов (или пассив</w:t>
      </w:r>
      <w:r w:rsidR="00371E61">
        <w:rPr>
          <w:rFonts w:ascii="Times New Roman" w:hAnsi="Times New Roman" w:cs="Times New Roman"/>
          <w:sz w:val="28"/>
          <w:szCs w:val="28"/>
        </w:rPr>
        <w:t>ов) на конец отчетного периода</w:t>
      </w:r>
      <w:r w:rsidRPr="00AB0141">
        <w:rPr>
          <w:rFonts w:ascii="Times New Roman" w:hAnsi="Times New Roman" w:cs="Times New Roman"/>
          <w:sz w:val="28"/>
          <w:szCs w:val="28"/>
        </w:rPr>
        <w:t>, анал</w:t>
      </w:r>
      <w:r>
        <w:rPr>
          <w:rFonts w:ascii="Times New Roman" w:hAnsi="Times New Roman" w:cs="Times New Roman"/>
          <w:sz w:val="28"/>
          <w:szCs w:val="28"/>
        </w:rPr>
        <w:t>огично показателю "Баланс" формы "Бухгалтерский баланс".</w:t>
      </w:r>
    </w:p>
    <w:p w:rsidR="00AB0141" w:rsidRPr="00AB0141" w:rsidRDefault="00AB0141" w:rsidP="00AB0141">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По строке 04 "Выручка (нетто)" указывается ожидаемая выручка от продажи товаров, продукции, работ, услуг за период с начала года (без НДС, акцизов и ана</w:t>
      </w:r>
      <w:r w:rsidR="00371E61">
        <w:rPr>
          <w:rFonts w:ascii="Times New Roman" w:hAnsi="Times New Roman" w:cs="Times New Roman"/>
          <w:sz w:val="28"/>
          <w:szCs w:val="28"/>
        </w:rPr>
        <w:t>логичных обязательных платежей)</w:t>
      </w:r>
      <w:r w:rsidRPr="00AB0141">
        <w:rPr>
          <w:rFonts w:ascii="Times New Roman" w:hAnsi="Times New Roman" w:cs="Times New Roman"/>
          <w:sz w:val="28"/>
          <w:szCs w:val="28"/>
        </w:rPr>
        <w:t>, аналогично показателю "Выручка" формы "Отчет о финансовых результатах".</w:t>
      </w:r>
    </w:p>
    <w:p w:rsidR="00AB0141" w:rsidRDefault="00AB0141" w:rsidP="00AB0141">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По строке 05 "Проценты за кредиты, займы" указывается сумма процентов, начисленных за период с начала отчетного года п</w:t>
      </w:r>
      <w:r w:rsidR="00371E61">
        <w:rPr>
          <w:rFonts w:ascii="Times New Roman" w:hAnsi="Times New Roman" w:cs="Times New Roman"/>
          <w:sz w:val="28"/>
          <w:szCs w:val="28"/>
        </w:rPr>
        <w:t xml:space="preserve">о полученным кредитам и займам </w:t>
      </w:r>
      <w:r w:rsidR="00371E61" w:rsidRPr="00AB0141">
        <w:rPr>
          <w:rFonts w:ascii="Times New Roman" w:hAnsi="Times New Roman" w:cs="Times New Roman"/>
          <w:sz w:val="28"/>
          <w:szCs w:val="28"/>
        </w:rPr>
        <w:t>аналогично показателю "</w:t>
      </w:r>
      <w:r w:rsidR="00371E61" w:rsidRPr="00371E61">
        <w:rPr>
          <w:rFonts w:ascii="Times New Roman" w:hAnsi="Times New Roman" w:cs="Times New Roman"/>
          <w:sz w:val="28"/>
          <w:szCs w:val="28"/>
        </w:rPr>
        <w:t>Проценты к уплате</w:t>
      </w:r>
      <w:r w:rsidR="00371E61" w:rsidRPr="00AB0141">
        <w:rPr>
          <w:rFonts w:ascii="Times New Roman" w:hAnsi="Times New Roman" w:cs="Times New Roman"/>
          <w:sz w:val="28"/>
          <w:szCs w:val="28"/>
        </w:rPr>
        <w:t>"</w:t>
      </w:r>
      <w:r w:rsidR="0087140F">
        <w:rPr>
          <w:rFonts w:ascii="Times New Roman" w:hAnsi="Times New Roman" w:cs="Times New Roman"/>
          <w:sz w:val="28"/>
          <w:szCs w:val="28"/>
        </w:rPr>
        <w:t xml:space="preserve"> формы</w:t>
      </w:r>
      <w:r w:rsidR="00371E61">
        <w:rPr>
          <w:rFonts w:ascii="Times New Roman" w:hAnsi="Times New Roman" w:cs="Times New Roman"/>
          <w:sz w:val="28"/>
          <w:szCs w:val="28"/>
        </w:rPr>
        <w:t xml:space="preserve"> </w:t>
      </w:r>
      <w:r w:rsidR="0087140F" w:rsidRPr="00AB0141">
        <w:rPr>
          <w:rFonts w:ascii="Times New Roman" w:hAnsi="Times New Roman" w:cs="Times New Roman"/>
          <w:sz w:val="28"/>
          <w:szCs w:val="28"/>
        </w:rPr>
        <w:t>"</w:t>
      </w:r>
      <w:r w:rsidR="00371E61" w:rsidRPr="00AB0141">
        <w:rPr>
          <w:rFonts w:ascii="Times New Roman" w:hAnsi="Times New Roman" w:cs="Times New Roman"/>
          <w:sz w:val="28"/>
          <w:szCs w:val="28"/>
        </w:rPr>
        <w:t>Отчет о финансовых результатах".</w:t>
      </w:r>
    </w:p>
    <w:p w:rsidR="00A260AE" w:rsidRDefault="00AB0141" w:rsidP="00507143">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lastRenderedPageBreak/>
        <w:t>По строке 06 "</w:t>
      </w:r>
      <w:r w:rsidR="00507143" w:rsidRPr="00507143">
        <w:rPr>
          <w:rFonts w:ascii="Times New Roman" w:hAnsi="Times New Roman" w:cs="Times New Roman"/>
          <w:sz w:val="28"/>
          <w:szCs w:val="28"/>
        </w:rPr>
        <w:t xml:space="preserve">Затраты на сырье и материалы, покупные полуфабрикаты и комплектующие изделия для производства и продажи продукции (товаров, работ, </w:t>
      </w:r>
      <w:r w:rsidR="00507143">
        <w:rPr>
          <w:rFonts w:ascii="Times New Roman" w:hAnsi="Times New Roman" w:cs="Times New Roman"/>
          <w:sz w:val="28"/>
          <w:szCs w:val="28"/>
        </w:rPr>
        <w:t>услуг)</w:t>
      </w:r>
      <w:r w:rsidRPr="00AB0141">
        <w:rPr>
          <w:rFonts w:ascii="Times New Roman" w:hAnsi="Times New Roman" w:cs="Times New Roman"/>
          <w:sz w:val="28"/>
          <w:szCs w:val="28"/>
        </w:rPr>
        <w:t xml:space="preserve">" </w:t>
      </w:r>
      <w:r w:rsidR="00B93CE6">
        <w:rPr>
          <w:rFonts w:ascii="Times New Roman" w:hAnsi="Times New Roman" w:cs="Times New Roman"/>
          <w:sz w:val="28"/>
          <w:szCs w:val="28"/>
        </w:rPr>
        <w:t>указыва</w:t>
      </w:r>
      <w:r w:rsidR="008A3DF5">
        <w:rPr>
          <w:rFonts w:ascii="Times New Roman" w:hAnsi="Times New Roman" w:cs="Times New Roman"/>
          <w:sz w:val="28"/>
          <w:szCs w:val="28"/>
        </w:rPr>
        <w:t xml:space="preserve">ются данные о стоимости </w:t>
      </w:r>
      <w:r w:rsidR="00B93CE6" w:rsidRPr="00B93CE6">
        <w:rPr>
          <w:rFonts w:ascii="Times New Roman" w:hAnsi="Times New Roman" w:cs="Times New Roman"/>
          <w:sz w:val="28"/>
          <w:szCs w:val="28"/>
        </w:rPr>
        <w:t>сырья и материалов, предназначенных для производства товаров (выполнения работ, оказания услуг</w:t>
      </w:r>
      <w:r w:rsidR="00B93CE6">
        <w:rPr>
          <w:rFonts w:ascii="Times New Roman" w:hAnsi="Times New Roman" w:cs="Times New Roman"/>
          <w:sz w:val="28"/>
          <w:szCs w:val="28"/>
        </w:rPr>
        <w:t xml:space="preserve">) и образующих их основу, либо </w:t>
      </w:r>
      <w:r w:rsidR="00B93CE6" w:rsidRPr="00B93CE6">
        <w:rPr>
          <w:rFonts w:ascii="Times New Roman" w:hAnsi="Times New Roman" w:cs="Times New Roman"/>
          <w:sz w:val="28"/>
          <w:szCs w:val="28"/>
        </w:rPr>
        <w:t>являющихся необходимым компонентом при производстве товаров (выполнении работ, о</w:t>
      </w:r>
      <w:r w:rsidR="00B93CE6">
        <w:rPr>
          <w:rFonts w:ascii="Times New Roman" w:hAnsi="Times New Roman" w:cs="Times New Roman"/>
          <w:sz w:val="28"/>
          <w:szCs w:val="28"/>
        </w:rPr>
        <w:t>казании услуг)</w:t>
      </w:r>
      <w:r w:rsidR="008A3DF5">
        <w:rPr>
          <w:rFonts w:ascii="Times New Roman" w:hAnsi="Times New Roman" w:cs="Times New Roman"/>
          <w:sz w:val="28"/>
          <w:szCs w:val="28"/>
        </w:rPr>
        <w:t xml:space="preserve"> и </w:t>
      </w:r>
      <w:r w:rsidR="00B93CE6" w:rsidRPr="00B93CE6">
        <w:rPr>
          <w:rFonts w:ascii="Times New Roman" w:hAnsi="Times New Roman" w:cs="Times New Roman"/>
          <w:sz w:val="28"/>
          <w:szCs w:val="28"/>
        </w:rPr>
        <w:t xml:space="preserve">покупных полуфабрикатов, комплектующих изделий (конструкций и деталей), предназначенных </w:t>
      </w:r>
      <w:r w:rsidR="00B93CE6">
        <w:rPr>
          <w:rFonts w:ascii="Times New Roman" w:hAnsi="Times New Roman" w:cs="Times New Roman"/>
          <w:sz w:val="28"/>
          <w:szCs w:val="28"/>
        </w:rPr>
        <w:t xml:space="preserve">для комплектования выпускаемой </w:t>
      </w:r>
      <w:r w:rsidR="00B93CE6" w:rsidRPr="00B93CE6">
        <w:rPr>
          <w:rFonts w:ascii="Times New Roman" w:hAnsi="Times New Roman" w:cs="Times New Roman"/>
          <w:sz w:val="28"/>
          <w:szCs w:val="28"/>
        </w:rPr>
        <w:t>продукции, подвергающихся монтажу и (или) дополни</w:t>
      </w:r>
      <w:r w:rsidR="008A3DF5">
        <w:rPr>
          <w:rFonts w:ascii="Times New Roman" w:hAnsi="Times New Roman" w:cs="Times New Roman"/>
          <w:sz w:val="28"/>
          <w:szCs w:val="28"/>
        </w:rPr>
        <w:t>тельной об</w:t>
      </w:r>
      <w:r w:rsidR="005C30A3">
        <w:rPr>
          <w:rFonts w:ascii="Times New Roman" w:hAnsi="Times New Roman" w:cs="Times New Roman"/>
          <w:sz w:val="28"/>
          <w:szCs w:val="28"/>
        </w:rPr>
        <w:t>работке,</w:t>
      </w:r>
      <w:r w:rsidR="008A3DF5">
        <w:rPr>
          <w:rFonts w:ascii="Times New Roman" w:hAnsi="Times New Roman" w:cs="Times New Roman"/>
          <w:sz w:val="28"/>
          <w:szCs w:val="28"/>
        </w:rPr>
        <w:t xml:space="preserve"> </w:t>
      </w:r>
      <w:bookmarkStart w:id="0" w:name="_GoBack"/>
      <w:r w:rsidR="008A3DF5" w:rsidRPr="00896E72">
        <w:rPr>
          <w:rFonts w:ascii="Times New Roman" w:hAnsi="Times New Roman" w:cs="Times New Roman"/>
          <w:b/>
          <w:sz w:val="28"/>
          <w:szCs w:val="28"/>
        </w:rPr>
        <w:t>только</w:t>
      </w:r>
      <w:r w:rsidR="007930A4" w:rsidRPr="00896E72">
        <w:rPr>
          <w:rFonts w:ascii="Times New Roman" w:hAnsi="Times New Roman" w:cs="Times New Roman"/>
          <w:b/>
          <w:sz w:val="28"/>
          <w:szCs w:val="28"/>
        </w:rPr>
        <w:t xml:space="preserve"> в</w:t>
      </w:r>
      <w:r w:rsidR="008A3DF5" w:rsidRPr="00896E72">
        <w:rPr>
          <w:rFonts w:ascii="Times New Roman" w:hAnsi="Times New Roman" w:cs="Times New Roman"/>
          <w:b/>
          <w:sz w:val="28"/>
          <w:szCs w:val="28"/>
        </w:rPr>
        <w:t xml:space="preserve"> той их части, которая была использована (израсходована) на производственные нужды </w:t>
      </w:r>
      <w:bookmarkEnd w:id="0"/>
      <w:r w:rsidR="008A3DF5" w:rsidRPr="005C30A3">
        <w:rPr>
          <w:rFonts w:ascii="Times New Roman" w:hAnsi="Times New Roman" w:cs="Times New Roman"/>
          <w:b/>
          <w:sz w:val="28"/>
          <w:szCs w:val="28"/>
        </w:rPr>
        <w:t>за отчетный период.</w:t>
      </w:r>
    </w:p>
    <w:p w:rsidR="00AF31D9" w:rsidRPr="00AF31D9" w:rsidRDefault="00AF31D9" w:rsidP="00AF31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строке 07 </w:t>
      </w:r>
      <w:r w:rsidRPr="00AF31D9">
        <w:rPr>
          <w:rFonts w:ascii="Times New Roman" w:hAnsi="Times New Roman" w:cs="Times New Roman"/>
          <w:sz w:val="28"/>
          <w:szCs w:val="28"/>
        </w:rPr>
        <w:t>отражается среднесписочная численность работник</w:t>
      </w:r>
      <w:r w:rsidR="00130A3A">
        <w:rPr>
          <w:rFonts w:ascii="Times New Roman" w:hAnsi="Times New Roman" w:cs="Times New Roman"/>
          <w:sz w:val="28"/>
          <w:szCs w:val="28"/>
        </w:rPr>
        <w:t>ов (без внешних совместителей)</w:t>
      </w:r>
      <w:r w:rsidR="00B93CE6">
        <w:rPr>
          <w:rFonts w:ascii="Times New Roman" w:hAnsi="Times New Roman" w:cs="Times New Roman"/>
          <w:sz w:val="28"/>
          <w:szCs w:val="28"/>
        </w:rPr>
        <w:t xml:space="preserve"> за отчетный период с начала года</w:t>
      </w:r>
      <w:r w:rsidR="00130A3A">
        <w:rPr>
          <w:rFonts w:ascii="Times New Roman" w:hAnsi="Times New Roman" w:cs="Times New Roman"/>
          <w:sz w:val="28"/>
          <w:szCs w:val="28"/>
        </w:rPr>
        <w:t>.</w:t>
      </w: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w:t>
      </w:r>
      <w:r w:rsidR="00A258A5">
        <w:rPr>
          <w:rFonts w:ascii="Times New Roman" w:hAnsi="Times New Roman" w:cs="Times New Roman"/>
          <w:sz w:val="28"/>
          <w:szCs w:val="28"/>
        </w:rPr>
        <w:t xml:space="preserve">действия </w:t>
      </w:r>
      <w:r w:rsidRPr="00AF31D9">
        <w:rPr>
          <w:rFonts w:ascii="Times New Roman" w:hAnsi="Times New Roman" w:cs="Times New Roman"/>
          <w:sz w:val="28"/>
          <w:szCs w:val="28"/>
        </w:rPr>
        <w:t>трудового договора</w:t>
      </w:r>
      <w:r w:rsidR="00501F5E" w:rsidRPr="00501F5E">
        <w:t xml:space="preserve"> </w:t>
      </w:r>
      <w:r w:rsidR="00501F5E" w:rsidRPr="00501F5E">
        <w:rPr>
          <w:rFonts w:ascii="Times New Roman" w:hAnsi="Times New Roman" w:cs="Times New Roman"/>
          <w:sz w:val="28"/>
          <w:szCs w:val="28"/>
        </w:rPr>
        <w:t>(контракта)</w:t>
      </w:r>
      <w:r w:rsidRPr="00AF31D9">
        <w:rPr>
          <w:rFonts w:ascii="Times New Roman" w:hAnsi="Times New Roman" w:cs="Times New Roman"/>
          <w:sz w:val="28"/>
          <w:szCs w:val="28"/>
        </w:rPr>
        <w:t>.</w:t>
      </w:r>
    </w:p>
    <w:p w:rsid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130A3A" w:rsidRPr="00AF31D9" w:rsidRDefault="00130A3A" w:rsidP="00130A3A">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предприятий, получавшие заработную плату на данном предприятии (организации).</w:t>
      </w: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В списочной численности работников за каждый календарный день учитываются как фактически работающие, так и отсутствующие на работе по каким-либо причинам. Исходя из этого, в списочную численность целыми единицами включаются, в частности, работники:</w:t>
      </w:r>
    </w:p>
    <w:p w:rsidR="002A19BC" w:rsidRPr="002A19BC" w:rsidRDefault="002A19BC" w:rsidP="00E25E15">
      <w:pPr>
        <w:spacing w:after="0" w:line="240" w:lineRule="auto"/>
        <w:ind w:firstLine="709"/>
        <w:jc w:val="both"/>
        <w:rPr>
          <w:rFonts w:ascii="Times New Roman" w:hAnsi="Times New Roman" w:cs="Times New Roman"/>
          <w:sz w:val="28"/>
          <w:szCs w:val="28"/>
        </w:rPr>
      </w:pPr>
      <w:r w:rsidRPr="002A19BC">
        <w:rPr>
          <w:rFonts w:ascii="Times New Roman" w:hAnsi="Times New Roman" w:cs="Times New Roman"/>
          <w:sz w:val="28"/>
          <w:szCs w:val="28"/>
        </w:rPr>
        <w:t>1) фактически явившиеся на работу, вкл</w:t>
      </w:r>
      <w:r w:rsidR="00E25E15">
        <w:rPr>
          <w:rFonts w:ascii="Times New Roman" w:hAnsi="Times New Roman" w:cs="Times New Roman"/>
          <w:sz w:val="28"/>
          <w:szCs w:val="28"/>
        </w:rPr>
        <w:t xml:space="preserve">ючая и тех, которые не работали </w:t>
      </w:r>
      <w:r w:rsidRPr="002A19BC">
        <w:rPr>
          <w:rFonts w:ascii="Times New Roman" w:hAnsi="Times New Roman" w:cs="Times New Roman"/>
          <w:sz w:val="28"/>
          <w:szCs w:val="28"/>
        </w:rPr>
        <w:t>по причине простоя;</w:t>
      </w:r>
    </w:p>
    <w:p w:rsidR="002A19BC" w:rsidRPr="002A19BC" w:rsidRDefault="002A19BC" w:rsidP="002A19BC">
      <w:pPr>
        <w:spacing w:after="0" w:line="240" w:lineRule="auto"/>
        <w:ind w:firstLine="709"/>
        <w:jc w:val="both"/>
        <w:rPr>
          <w:rFonts w:ascii="Times New Roman" w:hAnsi="Times New Roman" w:cs="Times New Roman"/>
          <w:sz w:val="28"/>
          <w:szCs w:val="28"/>
        </w:rPr>
      </w:pPr>
      <w:r w:rsidRPr="002A19BC">
        <w:rPr>
          <w:rFonts w:ascii="Times New Roman" w:hAnsi="Times New Roman" w:cs="Times New Roman"/>
          <w:sz w:val="28"/>
          <w:szCs w:val="28"/>
        </w:rPr>
        <w:lastRenderedPageBreak/>
        <w:t>2) находившиеся в служебных командировках, если за ними сохраняется заработная плата в данной организации, в</w:t>
      </w:r>
      <w:r>
        <w:rPr>
          <w:rFonts w:ascii="Times New Roman" w:hAnsi="Times New Roman" w:cs="Times New Roman"/>
          <w:sz w:val="28"/>
          <w:szCs w:val="28"/>
        </w:rPr>
        <w:t xml:space="preserve">ключая работников, находившихся </w:t>
      </w:r>
      <w:r w:rsidRPr="002A19BC">
        <w:rPr>
          <w:rFonts w:ascii="Times New Roman" w:hAnsi="Times New Roman" w:cs="Times New Roman"/>
          <w:sz w:val="28"/>
          <w:szCs w:val="28"/>
        </w:rPr>
        <w:t>в краткосрочных служебных командировках за границей;</w:t>
      </w:r>
    </w:p>
    <w:p w:rsidR="002A19BC" w:rsidRPr="002A19BC" w:rsidRDefault="002A19BC" w:rsidP="00180D19">
      <w:pPr>
        <w:spacing w:after="0" w:line="240" w:lineRule="auto"/>
        <w:ind w:firstLine="709"/>
        <w:jc w:val="both"/>
        <w:rPr>
          <w:rFonts w:ascii="Times New Roman" w:hAnsi="Times New Roman" w:cs="Times New Roman"/>
          <w:sz w:val="28"/>
          <w:szCs w:val="28"/>
        </w:rPr>
      </w:pPr>
      <w:r w:rsidRPr="002A19BC">
        <w:rPr>
          <w:rFonts w:ascii="Times New Roman" w:hAnsi="Times New Roman" w:cs="Times New Roman"/>
          <w:sz w:val="28"/>
          <w:szCs w:val="28"/>
        </w:rPr>
        <w:t>3) не явившиеся на работу по болезни (</w:t>
      </w:r>
      <w:r>
        <w:rPr>
          <w:rFonts w:ascii="Times New Roman" w:hAnsi="Times New Roman" w:cs="Times New Roman"/>
          <w:sz w:val="28"/>
          <w:szCs w:val="28"/>
        </w:rPr>
        <w:t xml:space="preserve">в течение всего периода болезни </w:t>
      </w:r>
      <w:r w:rsidRPr="002A19BC">
        <w:rPr>
          <w:rFonts w:ascii="Times New Roman" w:hAnsi="Times New Roman" w:cs="Times New Roman"/>
          <w:sz w:val="28"/>
          <w:szCs w:val="28"/>
        </w:rPr>
        <w:t>до возвращения на работу в соответствии</w:t>
      </w:r>
      <w:r>
        <w:rPr>
          <w:rFonts w:ascii="Times New Roman" w:hAnsi="Times New Roman" w:cs="Times New Roman"/>
          <w:sz w:val="28"/>
          <w:szCs w:val="28"/>
        </w:rPr>
        <w:t xml:space="preserve"> с листками нетрудоспособности </w:t>
      </w:r>
      <w:r w:rsidRPr="002A19BC">
        <w:rPr>
          <w:rFonts w:ascii="Times New Roman" w:hAnsi="Times New Roman" w:cs="Times New Roman"/>
          <w:sz w:val="28"/>
          <w:szCs w:val="28"/>
        </w:rPr>
        <w:t>или</w:t>
      </w:r>
      <w:r>
        <w:rPr>
          <w:rFonts w:ascii="Times New Roman" w:hAnsi="Times New Roman" w:cs="Times New Roman"/>
          <w:sz w:val="28"/>
          <w:szCs w:val="28"/>
        </w:rPr>
        <w:t xml:space="preserve"> </w:t>
      </w:r>
      <w:r w:rsidRPr="002A19BC">
        <w:rPr>
          <w:rFonts w:ascii="Times New Roman" w:hAnsi="Times New Roman" w:cs="Times New Roman"/>
          <w:sz w:val="28"/>
          <w:szCs w:val="28"/>
        </w:rPr>
        <w:t>до выбытия по инвалидности);</w:t>
      </w:r>
    </w:p>
    <w:p w:rsidR="002A19BC" w:rsidRPr="002A19BC" w:rsidRDefault="002A19BC" w:rsidP="00180D19">
      <w:pPr>
        <w:spacing w:after="0" w:line="240" w:lineRule="auto"/>
        <w:ind w:firstLine="709"/>
        <w:jc w:val="both"/>
        <w:rPr>
          <w:rFonts w:ascii="Times New Roman" w:hAnsi="Times New Roman" w:cs="Times New Roman"/>
          <w:sz w:val="28"/>
          <w:szCs w:val="28"/>
        </w:rPr>
      </w:pPr>
      <w:r w:rsidRPr="002A19BC">
        <w:rPr>
          <w:rFonts w:ascii="Times New Roman" w:hAnsi="Times New Roman" w:cs="Times New Roman"/>
          <w:sz w:val="28"/>
          <w:szCs w:val="28"/>
        </w:rPr>
        <w:t>4) не явившиеся на работу в связ</w:t>
      </w:r>
      <w:r>
        <w:rPr>
          <w:rFonts w:ascii="Times New Roman" w:hAnsi="Times New Roman" w:cs="Times New Roman"/>
          <w:sz w:val="28"/>
          <w:szCs w:val="28"/>
        </w:rPr>
        <w:t xml:space="preserve">и с выполнением государственных </w:t>
      </w:r>
      <w:r w:rsidRPr="002A19BC">
        <w:rPr>
          <w:rFonts w:ascii="Times New Roman" w:hAnsi="Times New Roman" w:cs="Times New Roman"/>
          <w:sz w:val="28"/>
          <w:szCs w:val="28"/>
        </w:rPr>
        <w:t>или общественных обязанностей (например, учас</w:t>
      </w:r>
      <w:r>
        <w:rPr>
          <w:rFonts w:ascii="Times New Roman" w:hAnsi="Times New Roman" w:cs="Times New Roman"/>
          <w:sz w:val="28"/>
          <w:szCs w:val="28"/>
        </w:rPr>
        <w:t xml:space="preserve">твующие в работе избирательных </w:t>
      </w:r>
      <w:r w:rsidRPr="002A19BC">
        <w:rPr>
          <w:rFonts w:ascii="Times New Roman" w:hAnsi="Times New Roman" w:cs="Times New Roman"/>
          <w:sz w:val="28"/>
          <w:szCs w:val="28"/>
        </w:rPr>
        <w:t xml:space="preserve">комиссий, вызванные в суд или в налоговый орган в качестве свидетеля, призванные </w:t>
      </w:r>
    </w:p>
    <w:p w:rsidR="002A19BC" w:rsidRPr="00CD7418" w:rsidRDefault="002A19BC" w:rsidP="002A19BC">
      <w:pPr>
        <w:spacing w:after="0" w:line="240" w:lineRule="auto"/>
        <w:jc w:val="both"/>
        <w:rPr>
          <w:rFonts w:ascii="Times New Roman" w:hAnsi="Times New Roman" w:cs="Times New Roman"/>
          <w:sz w:val="28"/>
          <w:szCs w:val="28"/>
        </w:rPr>
      </w:pPr>
      <w:r w:rsidRPr="002A19BC">
        <w:rPr>
          <w:rFonts w:ascii="Times New Roman" w:hAnsi="Times New Roman" w:cs="Times New Roman"/>
          <w:sz w:val="28"/>
          <w:szCs w:val="28"/>
        </w:rPr>
        <w:t xml:space="preserve">на </w:t>
      </w:r>
      <w:r w:rsidRPr="00CD7418">
        <w:rPr>
          <w:rFonts w:ascii="Times New Roman" w:hAnsi="Times New Roman" w:cs="Times New Roman"/>
          <w:sz w:val="28"/>
          <w:szCs w:val="28"/>
        </w:rPr>
        <w:t>военные сборы);</w:t>
      </w:r>
    </w:p>
    <w:p w:rsidR="002A19BC" w:rsidRPr="00CD7418" w:rsidRDefault="002A19BC" w:rsidP="00180D19">
      <w:pPr>
        <w:spacing w:after="0" w:line="240" w:lineRule="auto"/>
        <w:ind w:firstLine="709"/>
        <w:jc w:val="both"/>
        <w:rPr>
          <w:rFonts w:ascii="Times New Roman" w:hAnsi="Times New Roman" w:cs="Times New Roman"/>
          <w:sz w:val="28"/>
          <w:szCs w:val="28"/>
        </w:rPr>
      </w:pPr>
      <w:r w:rsidRPr="00CD7418">
        <w:rPr>
          <w:rFonts w:ascii="Times New Roman" w:hAnsi="Times New Roman" w:cs="Times New Roman"/>
          <w:sz w:val="28"/>
          <w:szCs w:val="28"/>
        </w:rPr>
        <w:t>5) принятые на работу на неполное рабочее время, а также принятые 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w:t>
      </w:r>
    </w:p>
    <w:p w:rsidR="00180D19" w:rsidRDefault="002A19BC" w:rsidP="007541B0">
      <w:pPr>
        <w:spacing w:after="0" w:line="240" w:lineRule="auto"/>
        <w:ind w:firstLine="709"/>
        <w:jc w:val="both"/>
        <w:rPr>
          <w:rFonts w:ascii="Times New Roman" w:hAnsi="Times New Roman" w:cs="Times New Roman"/>
          <w:sz w:val="28"/>
          <w:szCs w:val="28"/>
        </w:rPr>
      </w:pPr>
      <w:r w:rsidRPr="00CD7418">
        <w:rPr>
          <w:rFonts w:ascii="Times New Roman" w:hAnsi="Times New Roman" w:cs="Times New Roman"/>
          <w:sz w:val="28"/>
          <w:szCs w:val="28"/>
        </w:rPr>
        <w:t>Примечание. К этой группе не относятся</w:t>
      </w:r>
      <w:r w:rsidRPr="002A19BC">
        <w:rPr>
          <w:rFonts w:ascii="Times New Roman" w:hAnsi="Times New Roman" w:cs="Times New Roman"/>
          <w:sz w:val="28"/>
          <w:szCs w:val="28"/>
        </w:rPr>
        <w:t xml:space="preserve"> о</w:t>
      </w:r>
      <w:r w:rsidR="007541B0">
        <w:rPr>
          <w:rFonts w:ascii="Times New Roman" w:hAnsi="Times New Roman" w:cs="Times New Roman"/>
          <w:sz w:val="28"/>
          <w:szCs w:val="28"/>
        </w:rPr>
        <w:t xml:space="preserve">тдельные категории работников, </w:t>
      </w:r>
      <w:r w:rsidRPr="002A19BC">
        <w:rPr>
          <w:rFonts w:ascii="Times New Roman" w:hAnsi="Times New Roman" w:cs="Times New Roman"/>
          <w:sz w:val="28"/>
          <w:szCs w:val="28"/>
        </w:rPr>
        <w:t xml:space="preserve">которым в соответствии с законодательством Российской Федерации установлена сокращенная продолжительность рабочего </w:t>
      </w:r>
      <w:r>
        <w:rPr>
          <w:rFonts w:ascii="Times New Roman" w:hAnsi="Times New Roman" w:cs="Times New Roman"/>
          <w:sz w:val="28"/>
          <w:szCs w:val="28"/>
        </w:rPr>
        <w:t xml:space="preserve">времени, в частности: работники </w:t>
      </w:r>
      <w:r w:rsidRPr="002A19BC">
        <w:rPr>
          <w:rFonts w:ascii="Times New Roman" w:hAnsi="Times New Roman" w:cs="Times New Roman"/>
          <w:sz w:val="28"/>
          <w:szCs w:val="28"/>
        </w:rPr>
        <w:t>в возрасте до 18 лет; работники, занятые на</w:t>
      </w:r>
      <w:r>
        <w:rPr>
          <w:rFonts w:ascii="Times New Roman" w:hAnsi="Times New Roman" w:cs="Times New Roman"/>
          <w:sz w:val="28"/>
          <w:szCs w:val="28"/>
        </w:rPr>
        <w:t xml:space="preserve"> работах с вредными и опасными </w:t>
      </w:r>
      <w:r w:rsidRPr="002A19BC">
        <w:rPr>
          <w:rFonts w:ascii="Times New Roman" w:hAnsi="Times New Roman" w:cs="Times New Roman"/>
          <w:sz w:val="28"/>
          <w:szCs w:val="28"/>
        </w:rPr>
        <w:t>условиями труда; женщины, которым предоставлены дополнительные перерывы</w:t>
      </w:r>
      <w:r w:rsidR="00180D19">
        <w:rPr>
          <w:rFonts w:ascii="Times New Roman" w:hAnsi="Times New Roman" w:cs="Times New Roman"/>
          <w:sz w:val="28"/>
          <w:szCs w:val="28"/>
        </w:rPr>
        <w:t xml:space="preserve"> в работе для </w:t>
      </w:r>
      <w:r w:rsidR="00180D19" w:rsidRPr="00180D19">
        <w:rPr>
          <w:rFonts w:ascii="Times New Roman" w:hAnsi="Times New Roman" w:cs="Times New Roman"/>
          <w:sz w:val="28"/>
          <w:szCs w:val="28"/>
        </w:rPr>
        <w:t>кормления ребенка, женщины, ра</w:t>
      </w:r>
      <w:r w:rsidR="00180D19">
        <w:rPr>
          <w:rFonts w:ascii="Times New Roman" w:hAnsi="Times New Roman" w:cs="Times New Roman"/>
          <w:sz w:val="28"/>
          <w:szCs w:val="28"/>
        </w:rPr>
        <w:t xml:space="preserve">ботающие в сельской местности; женщины, </w:t>
      </w:r>
      <w:r w:rsidR="00180D19" w:rsidRPr="00180D19">
        <w:rPr>
          <w:rFonts w:ascii="Times New Roman" w:hAnsi="Times New Roman" w:cs="Times New Roman"/>
          <w:sz w:val="28"/>
          <w:szCs w:val="28"/>
        </w:rPr>
        <w:t>работающие в районах Крайне</w:t>
      </w:r>
      <w:r w:rsidR="00180D19">
        <w:rPr>
          <w:rFonts w:ascii="Times New Roman" w:hAnsi="Times New Roman" w:cs="Times New Roman"/>
          <w:sz w:val="28"/>
          <w:szCs w:val="28"/>
        </w:rPr>
        <w:t xml:space="preserve">го Севера и приравненных к ним </w:t>
      </w:r>
      <w:r w:rsidR="00180D19" w:rsidRPr="00180D19">
        <w:rPr>
          <w:rFonts w:ascii="Times New Roman" w:hAnsi="Times New Roman" w:cs="Times New Roman"/>
          <w:sz w:val="28"/>
          <w:szCs w:val="28"/>
        </w:rPr>
        <w:t>местностях; работники, явля</w:t>
      </w:r>
      <w:r w:rsidR="00180D19">
        <w:rPr>
          <w:rFonts w:ascii="Times New Roman" w:hAnsi="Times New Roman" w:cs="Times New Roman"/>
          <w:sz w:val="28"/>
          <w:szCs w:val="28"/>
        </w:rPr>
        <w:t>ющиеся инвалидами I и II групп;</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6) принятые на работу с испытательным сроком;</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7) заключившие трудовой договор с организацией о выполнении работы на дому (надомники). В списочной и среднесп</w:t>
      </w:r>
      <w:r>
        <w:rPr>
          <w:rFonts w:ascii="Times New Roman" w:hAnsi="Times New Roman" w:cs="Times New Roman"/>
          <w:sz w:val="28"/>
          <w:szCs w:val="28"/>
        </w:rPr>
        <w:t xml:space="preserve">исочной численности работников </w:t>
      </w:r>
      <w:r w:rsidRPr="00180D19">
        <w:rPr>
          <w:rFonts w:ascii="Times New Roman" w:hAnsi="Times New Roman" w:cs="Times New Roman"/>
          <w:sz w:val="28"/>
          <w:szCs w:val="28"/>
        </w:rPr>
        <w:t>надомники учитываются за каждый календарный день как целые единицы;</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8) сотрудники, имеющие специальные звания;</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9) направленные с отрывом от работы в образовательные организации</w:t>
      </w:r>
      <w:r>
        <w:rPr>
          <w:rFonts w:ascii="Times New Roman" w:hAnsi="Times New Roman" w:cs="Times New Roman"/>
          <w:sz w:val="28"/>
          <w:szCs w:val="28"/>
        </w:rPr>
        <w:t xml:space="preserve"> </w:t>
      </w:r>
      <w:r w:rsidRPr="00180D19">
        <w:rPr>
          <w:rFonts w:ascii="Times New Roman" w:hAnsi="Times New Roman" w:cs="Times New Roman"/>
          <w:sz w:val="28"/>
          <w:szCs w:val="28"/>
        </w:rPr>
        <w:t>для повышения квалификации ил</w:t>
      </w:r>
      <w:r>
        <w:rPr>
          <w:rFonts w:ascii="Times New Roman" w:hAnsi="Times New Roman" w:cs="Times New Roman"/>
          <w:sz w:val="28"/>
          <w:szCs w:val="28"/>
        </w:rPr>
        <w:t xml:space="preserve">и приобретения новой профессии </w:t>
      </w:r>
      <w:r w:rsidRPr="00180D19">
        <w:rPr>
          <w:rFonts w:ascii="Times New Roman" w:hAnsi="Times New Roman" w:cs="Times New Roman"/>
          <w:sz w:val="28"/>
          <w:szCs w:val="28"/>
        </w:rPr>
        <w:t>(специальности), если за ними сохраняется заработная плата;</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10) временно принятые на работу из других организаций, если за ними</w:t>
      </w:r>
      <w:r>
        <w:rPr>
          <w:rFonts w:ascii="Times New Roman" w:hAnsi="Times New Roman" w:cs="Times New Roman"/>
          <w:sz w:val="28"/>
          <w:szCs w:val="28"/>
        </w:rPr>
        <w:t xml:space="preserve"> </w:t>
      </w:r>
      <w:r w:rsidRPr="00180D19">
        <w:rPr>
          <w:rFonts w:ascii="Times New Roman" w:hAnsi="Times New Roman" w:cs="Times New Roman"/>
          <w:sz w:val="28"/>
          <w:szCs w:val="28"/>
        </w:rPr>
        <w:t>не сохраняется заработная плата по месту основной работы;</w:t>
      </w:r>
    </w:p>
    <w:p w:rsidR="00180D19" w:rsidRPr="00180D19" w:rsidRDefault="00180D19" w:rsidP="00E25E15">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 xml:space="preserve">11) работающие в организациях в период производственной практики студенты и учащиеся образовательных организаций, если </w:t>
      </w:r>
      <w:r w:rsidR="00E25E15">
        <w:rPr>
          <w:rFonts w:ascii="Times New Roman" w:hAnsi="Times New Roman" w:cs="Times New Roman"/>
          <w:sz w:val="28"/>
          <w:szCs w:val="28"/>
        </w:rPr>
        <w:t xml:space="preserve">они зачислены на рабочие места </w:t>
      </w:r>
      <w:r w:rsidRPr="00180D19">
        <w:rPr>
          <w:rFonts w:ascii="Times New Roman" w:hAnsi="Times New Roman" w:cs="Times New Roman"/>
          <w:sz w:val="28"/>
          <w:szCs w:val="28"/>
        </w:rPr>
        <w:t>(должности);</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12) обучающиеся в образовательных организациях, аспирантурах, находящиеся в учебном отпуске с сохранением полностью или частично заработной платы;</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13) обучающиеся в образовательных организациях и находившиеся</w:t>
      </w:r>
      <w:r>
        <w:rPr>
          <w:rFonts w:ascii="Times New Roman" w:hAnsi="Times New Roman" w:cs="Times New Roman"/>
          <w:sz w:val="28"/>
          <w:szCs w:val="28"/>
        </w:rPr>
        <w:t xml:space="preserve"> </w:t>
      </w:r>
      <w:r w:rsidRPr="00180D19">
        <w:rPr>
          <w:rFonts w:ascii="Times New Roman" w:hAnsi="Times New Roman" w:cs="Times New Roman"/>
          <w:sz w:val="28"/>
          <w:szCs w:val="28"/>
        </w:rPr>
        <w:t>в дополнительном отпуске без сохранения зарабо</w:t>
      </w:r>
      <w:r>
        <w:rPr>
          <w:rFonts w:ascii="Times New Roman" w:hAnsi="Times New Roman" w:cs="Times New Roman"/>
          <w:sz w:val="28"/>
          <w:szCs w:val="28"/>
        </w:rPr>
        <w:t xml:space="preserve">тной платы, а также работники, </w:t>
      </w:r>
      <w:r w:rsidRPr="00180D19">
        <w:rPr>
          <w:rFonts w:ascii="Times New Roman" w:hAnsi="Times New Roman" w:cs="Times New Roman"/>
          <w:sz w:val="28"/>
          <w:szCs w:val="28"/>
        </w:rPr>
        <w:t>поступающие в образовательные орга</w:t>
      </w:r>
      <w:r>
        <w:rPr>
          <w:rFonts w:ascii="Times New Roman" w:hAnsi="Times New Roman" w:cs="Times New Roman"/>
          <w:sz w:val="28"/>
          <w:szCs w:val="28"/>
        </w:rPr>
        <w:t xml:space="preserve">низации, находившиеся в отпуске </w:t>
      </w:r>
      <w:r w:rsidRPr="00180D19">
        <w:rPr>
          <w:rFonts w:ascii="Times New Roman" w:hAnsi="Times New Roman" w:cs="Times New Roman"/>
          <w:sz w:val="28"/>
          <w:szCs w:val="28"/>
        </w:rPr>
        <w:t>бе</w:t>
      </w:r>
      <w:r>
        <w:rPr>
          <w:rFonts w:ascii="Times New Roman" w:hAnsi="Times New Roman" w:cs="Times New Roman"/>
          <w:sz w:val="28"/>
          <w:szCs w:val="28"/>
        </w:rPr>
        <w:t xml:space="preserve">з </w:t>
      </w:r>
      <w:r w:rsidRPr="00180D19">
        <w:rPr>
          <w:rFonts w:ascii="Times New Roman" w:hAnsi="Times New Roman" w:cs="Times New Roman"/>
          <w:sz w:val="28"/>
          <w:szCs w:val="28"/>
        </w:rPr>
        <w:t>сохранения заработной платы дл</w:t>
      </w:r>
      <w:r>
        <w:rPr>
          <w:rFonts w:ascii="Times New Roman" w:hAnsi="Times New Roman" w:cs="Times New Roman"/>
          <w:sz w:val="28"/>
          <w:szCs w:val="28"/>
        </w:rPr>
        <w:t xml:space="preserve">я сдачи вступительных экзаменов </w:t>
      </w:r>
      <w:r w:rsidRPr="00180D19">
        <w:rPr>
          <w:rFonts w:ascii="Times New Roman" w:hAnsi="Times New Roman" w:cs="Times New Roman"/>
          <w:sz w:val="28"/>
          <w:szCs w:val="28"/>
        </w:rPr>
        <w:t>в соответствии с законодательством Российской Федерации.</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lastRenderedPageBreak/>
        <w:t>14) находившиеся в ежегодных и дополнительных отпусках, предоставляемых</w:t>
      </w:r>
      <w:r>
        <w:rPr>
          <w:rFonts w:ascii="Times New Roman" w:hAnsi="Times New Roman" w:cs="Times New Roman"/>
          <w:sz w:val="28"/>
          <w:szCs w:val="28"/>
        </w:rPr>
        <w:t xml:space="preserve"> </w:t>
      </w:r>
      <w:r w:rsidRPr="00180D19">
        <w:rPr>
          <w:rFonts w:ascii="Times New Roman" w:hAnsi="Times New Roman" w:cs="Times New Roman"/>
          <w:sz w:val="28"/>
          <w:szCs w:val="28"/>
        </w:rPr>
        <w:t>в соответствии с законодательством, коллективным договором и тр</w:t>
      </w:r>
      <w:r>
        <w:rPr>
          <w:rFonts w:ascii="Times New Roman" w:hAnsi="Times New Roman" w:cs="Times New Roman"/>
          <w:sz w:val="28"/>
          <w:szCs w:val="28"/>
        </w:rPr>
        <w:t xml:space="preserve">удовым </w:t>
      </w:r>
      <w:r w:rsidRPr="00180D19">
        <w:rPr>
          <w:rFonts w:ascii="Times New Roman" w:hAnsi="Times New Roman" w:cs="Times New Roman"/>
          <w:sz w:val="28"/>
          <w:szCs w:val="28"/>
        </w:rPr>
        <w:t>договором, включая находившихся в отпуске с последующим увольнением;</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15) имевшие выходной день согласно граф</w:t>
      </w:r>
      <w:r>
        <w:rPr>
          <w:rFonts w:ascii="Times New Roman" w:hAnsi="Times New Roman" w:cs="Times New Roman"/>
          <w:sz w:val="28"/>
          <w:szCs w:val="28"/>
        </w:rPr>
        <w:t xml:space="preserve">ику работы организации, а также </w:t>
      </w:r>
      <w:r w:rsidRPr="00180D19">
        <w:rPr>
          <w:rFonts w:ascii="Times New Roman" w:hAnsi="Times New Roman" w:cs="Times New Roman"/>
          <w:sz w:val="28"/>
          <w:szCs w:val="28"/>
        </w:rPr>
        <w:t>за переработку времени при суммированном учете рабочего времени;</w:t>
      </w:r>
    </w:p>
    <w:p w:rsidR="00AF31D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16) получившие день отдыха за работу в выхо</w:t>
      </w:r>
      <w:r>
        <w:rPr>
          <w:rFonts w:ascii="Times New Roman" w:hAnsi="Times New Roman" w:cs="Times New Roman"/>
          <w:sz w:val="28"/>
          <w:szCs w:val="28"/>
        </w:rPr>
        <w:t xml:space="preserve">дные или праздничные </w:t>
      </w:r>
      <w:r w:rsidRPr="00180D19">
        <w:rPr>
          <w:rFonts w:ascii="Times New Roman" w:hAnsi="Times New Roman" w:cs="Times New Roman"/>
          <w:sz w:val="28"/>
          <w:szCs w:val="28"/>
        </w:rPr>
        <w:t>(нерабочие) дни;</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17) находившиеся в отпусках по беременности и родам, в отпусках в связи</w:t>
      </w:r>
      <w:r>
        <w:rPr>
          <w:rFonts w:ascii="Times New Roman" w:hAnsi="Times New Roman" w:cs="Times New Roman"/>
          <w:sz w:val="28"/>
          <w:szCs w:val="28"/>
        </w:rPr>
        <w:t xml:space="preserve"> </w:t>
      </w:r>
      <w:r w:rsidRPr="00180D19">
        <w:rPr>
          <w:rFonts w:ascii="Times New Roman" w:hAnsi="Times New Roman" w:cs="Times New Roman"/>
          <w:sz w:val="28"/>
          <w:szCs w:val="28"/>
        </w:rPr>
        <w:t>с усыновлением ребенка со дня рождения усыновленн</w:t>
      </w:r>
      <w:r>
        <w:rPr>
          <w:rFonts w:ascii="Times New Roman" w:hAnsi="Times New Roman" w:cs="Times New Roman"/>
          <w:sz w:val="28"/>
          <w:szCs w:val="28"/>
        </w:rPr>
        <w:t xml:space="preserve">ого ребенка, а также в отпуске </w:t>
      </w:r>
      <w:r w:rsidRPr="00180D19">
        <w:rPr>
          <w:rFonts w:ascii="Times New Roman" w:hAnsi="Times New Roman" w:cs="Times New Roman"/>
          <w:sz w:val="28"/>
          <w:szCs w:val="28"/>
        </w:rPr>
        <w:t>по уходу за ребенком;</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 xml:space="preserve">18) принятые для замещения отсутствующих работников (ввиду болезни, отпуска по беременности и родам, отпуска </w:t>
      </w:r>
      <w:r>
        <w:rPr>
          <w:rFonts w:ascii="Times New Roman" w:hAnsi="Times New Roman" w:cs="Times New Roman"/>
          <w:sz w:val="28"/>
          <w:szCs w:val="28"/>
        </w:rPr>
        <w:t xml:space="preserve">по уходу за ребенком и другое), за </w:t>
      </w:r>
      <w:r w:rsidRPr="00180D19">
        <w:rPr>
          <w:rFonts w:ascii="Times New Roman" w:hAnsi="Times New Roman" w:cs="Times New Roman"/>
          <w:sz w:val="28"/>
          <w:szCs w:val="28"/>
        </w:rPr>
        <w:t>которыми в соответствии с трудовым законода</w:t>
      </w:r>
      <w:r>
        <w:rPr>
          <w:rFonts w:ascii="Times New Roman" w:hAnsi="Times New Roman" w:cs="Times New Roman"/>
          <w:sz w:val="28"/>
          <w:szCs w:val="28"/>
        </w:rPr>
        <w:t xml:space="preserve">тельством и иными нормативными </w:t>
      </w:r>
      <w:r w:rsidRPr="00180D19">
        <w:rPr>
          <w:rFonts w:ascii="Times New Roman" w:hAnsi="Times New Roman" w:cs="Times New Roman"/>
          <w:sz w:val="28"/>
          <w:szCs w:val="28"/>
        </w:rPr>
        <w:t>правовыми актами, содержащими нормы</w:t>
      </w:r>
      <w:r>
        <w:rPr>
          <w:rFonts w:ascii="Times New Roman" w:hAnsi="Times New Roman" w:cs="Times New Roman"/>
          <w:sz w:val="28"/>
          <w:szCs w:val="28"/>
        </w:rPr>
        <w:t xml:space="preserve"> трудового права, коллективным договором, </w:t>
      </w:r>
      <w:r w:rsidRPr="00180D19">
        <w:rPr>
          <w:rFonts w:ascii="Times New Roman" w:hAnsi="Times New Roman" w:cs="Times New Roman"/>
          <w:sz w:val="28"/>
          <w:szCs w:val="28"/>
        </w:rPr>
        <w:t>соглашениями, локальными</w:t>
      </w:r>
      <w:r>
        <w:rPr>
          <w:rFonts w:ascii="Times New Roman" w:hAnsi="Times New Roman" w:cs="Times New Roman"/>
          <w:sz w:val="28"/>
          <w:szCs w:val="28"/>
        </w:rPr>
        <w:t xml:space="preserve"> нормативными актами, трудовым </w:t>
      </w:r>
      <w:r w:rsidRPr="00180D19">
        <w:rPr>
          <w:rFonts w:ascii="Times New Roman" w:hAnsi="Times New Roman" w:cs="Times New Roman"/>
          <w:sz w:val="28"/>
          <w:szCs w:val="28"/>
        </w:rPr>
        <w:t>договором сохраняется место работы;</w:t>
      </w:r>
    </w:p>
    <w:p w:rsidR="00180D19" w:rsidRPr="00180D19" w:rsidRDefault="00180D19" w:rsidP="00E25E15">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19) находившиеся в отпуске без сохранения заработной платы независимо</w:t>
      </w:r>
      <w:r w:rsidR="00E25E15">
        <w:rPr>
          <w:rFonts w:ascii="Times New Roman" w:hAnsi="Times New Roman" w:cs="Times New Roman"/>
          <w:sz w:val="28"/>
          <w:szCs w:val="28"/>
        </w:rPr>
        <w:t xml:space="preserve"> </w:t>
      </w:r>
      <w:r w:rsidRPr="00180D19">
        <w:rPr>
          <w:rFonts w:ascii="Times New Roman" w:hAnsi="Times New Roman" w:cs="Times New Roman"/>
          <w:sz w:val="28"/>
          <w:szCs w:val="28"/>
        </w:rPr>
        <w:t>от длительности отпуска;</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20) находившиеся в простоях по инициативе работодателя и по причинам,</w:t>
      </w:r>
      <w:r>
        <w:rPr>
          <w:rFonts w:ascii="Times New Roman" w:hAnsi="Times New Roman" w:cs="Times New Roman"/>
          <w:sz w:val="28"/>
          <w:szCs w:val="28"/>
        </w:rPr>
        <w:t xml:space="preserve"> </w:t>
      </w:r>
      <w:r w:rsidRPr="00180D19">
        <w:rPr>
          <w:rFonts w:ascii="Times New Roman" w:hAnsi="Times New Roman" w:cs="Times New Roman"/>
          <w:sz w:val="28"/>
          <w:szCs w:val="28"/>
        </w:rPr>
        <w:t xml:space="preserve">не зависящим от работодателя и работника, </w:t>
      </w:r>
      <w:r>
        <w:rPr>
          <w:rFonts w:ascii="Times New Roman" w:hAnsi="Times New Roman" w:cs="Times New Roman"/>
          <w:sz w:val="28"/>
          <w:szCs w:val="28"/>
        </w:rPr>
        <w:t xml:space="preserve">а также в неоплаченных отпусках </w:t>
      </w:r>
      <w:r w:rsidRPr="00180D19">
        <w:rPr>
          <w:rFonts w:ascii="Times New Roman" w:hAnsi="Times New Roman" w:cs="Times New Roman"/>
          <w:sz w:val="28"/>
          <w:szCs w:val="28"/>
        </w:rPr>
        <w:t>по инициативе работодателя;</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21) принимавшие участие в забастовках;</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 xml:space="preserve">22) работавшие вахтовым методом. Если организации не имеют обособленных подразделений на территории другого </w:t>
      </w:r>
      <w:r>
        <w:rPr>
          <w:rFonts w:ascii="Times New Roman" w:hAnsi="Times New Roman" w:cs="Times New Roman"/>
          <w:sz w:val="28"/>
          <w:szCs w:val="28"/>
        </w:rPr>
        <w:t xml:space="preserve">субъекта Российской Федерации, где </w:t>
      </w:r>
      <w:r w:rsidRPr="00180D19">
        <w:rPr>
          <w:rFonts w:ascii="Times New Roman" w:hAnsi="Times New Roman" w:cs="Times New Roman"/>
          <w:sz w:val="28"/>
          <w:szCs w:val="28"/>
        </w:rPr>
        <w:t>производятся вахтовые работы, то работник</w:t>
      </w:r>
      <w:r>
        <w:rPr>
          <w:rFonts w:ascii="Times New Roman" w:hAnsi="Times New Roman" w:cs="Times New Roman"/>
          <w:sz w:val="28"/>
          <w:szCs w:val="28"/>
        </w:rPr>
        <w:t xml:space="preserve">и, выполнявшие работы вахтовым </w:t>
      </w:r>
      <w:r w:rsidRPr="00180D19">
        <w:rPr>
          <w:rFonts w:ascii="Times New Roman" w:hAnsi="Times New Roman" w:cs="Times New Roman"/>
          <w:sz w:val="28"/>
          <w:szCs w:val="28"/>
        </w:rPr>
        <w:t>методом, учитываются в отчете организации</w:t>
      </w:r>
      <w:r>
        <w:rPr>
          <w:rFonts w:ascii="Times New Roman" w:hAnsi="Times New Roman" w:cs="Times New Roman"/>
          <w:sz w:val="28"/>
          <w:szCs w:val="28"/>
        </w:rPr>
        <w:t xml:space="preserve">, с которой заключены трудовые </w:t>
      </w:r>
      <w:r w:rsidRPr="00180D19">
        <w:rPr>
          <w:rFonts w:ascii="Times New Roman" w:hAnsi="Times New Roman" w:cs="Times New Roman"/>
          <w:sz w:val="28"/>
          <w:szCs w:val="28"/>
        </w:rPr>
        <w:t>договоры и договоры гражданско-правового характера;</w:t>
      </w:r>
    </w:p>
    <w:p w:rsidR="00180D19" w:rsidRPr="00180D19" w:rsidRDefault="00180D19" w:rsidP="007541B0">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23) иностранные граждане, работавшие в организациях, расположенных</w:t>
      </w:r>
      <w:r w:rsidR="007541B0">
        <w:rPr>
          <w:rFonts w:ascii="Times New Roman" w:hAnsi="Times New Roman" w:cs="Times New Roman"/>
          <w:sz w:val="28"/>
          <w:szCs w:val="28"/>
        </w:rPr>
        <w:t xml:space="preserve"> </w:t>
      </w:r>
      <w:r w:rsidRPr="00180D19">
        <w:rPr>
          <w:rFonts w:ascii="Times New Roman" w:hAnsi="Times New Roman" w:cs="Times New Roman"/>
          <w:sz w:val="28"/>
          <w:szCs w:val="28"/>
        </w:rPr>
        <w:t>на территории России;</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24) совершившие прогулы;</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25) находившиеся под следствием до решения суда;</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26) беременные женщины, освобожденные от работы до предоставления другой работы, исключающей воздействие неблагоприятных производственных факторов;</w:t>
      </w:r>
    </w:p>
    <w:p w:rsid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27) освобожденные от работы в дни прохождения медицинского осмотра</w:t>
      </w:r>
      <w:r>
        <w:rPr>
          <w:rFonts w:ascii="Times New Roman" w:hAnsi="Times New Roman" w:cs="Times New Roman"/>
          <w:sz w:val="28"/>
          <w:szCs w:val="28"/>
        </w:rPr>
        <w:t xml:space="preserve"> </w:t>
      </w:r>
      <w:r w:rsidRPr="00180D19">
        <w:rPr>
          <w:rFonts w:ascii="Times New Roman" w:hAnsi="Times New Roman" w:cs="Times New Roman"/>
          <w:sz w:val="28"/>
          <w:szCs w:val="28"/>
        </w:rPr>
        <w:t>и диспансеризации, сдачи крови и ее компоне</w:t>
      </w:r>
      <w:r>
        <w:rPr>
          <w:rFonts w:ascii="Times New Roman" w:hAnsi="Times New Roman" w:cs="Times New Roman"/>
          <w:sz w:val="28"/>
          <w:szCs w:val="28"/>
        </w:rPr>
        <w:t xml:space="preserve">нтов и предоставленные в связи </w:t>
      </w:r>
      <w:r w:rsidRPr="00180D19">
        <w:rPr>
          <w:rFonts w:ascii="Times New Roman" w:hAnsi="Times New Roman" w:cs="Times New Roman"/>
          <w:sz w:val="28"/>
          <w:szCs w:val="28"/>
        </w:rPr>
        <w:t>с этим дни отдыха.</w:t>
      </w:r>
    </w:p>
    <w:p w:rsidR="00180D19" w:rsidRPr="00AF31D9" w:rsidRDefault="00180D19" w:rsidP="002A19BC">
      <w:pPr>
        <w:spacing w:after="0" w:line="240" w:lineRule="auto"/>
        <w:jc w:val="both"/>
        <w:rPr>
          <w:rFonts w:ascii="Times New Roman" w:hAnsi="Times New Roman" w:cs="Times New Roman"/>
          <w:sz w:val="28"/>
          <w:szCs w:val="28"/>
        </w:rPr>
      </w:pP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Не включаются в списочную численность работники:</w:t>
      </w:r>
    </w:p>
    <w:p w:rsidR="00E25E15" w:rsidRPr="00E25E15" w:rsidRDefault="00180D19" w:rsidP="00E25E15">
      <w:pPr>
        <w:pStyle w:val="ac"/>
        <w:numPr>
          <w:ilvl w:val="0"/>
          <w:numId w:val="1"/>
        </w:numPr>
        <w:spacing w:after="0" w:line="240" w:lineRule="auto"/>
        <w:jc w:val="both"/>
        <w:rPr>
          <w:rFonts w:ascii="Times New Roman" w:hAnsi="Times New Roman" w:cs="Times New Roman"/>
          <w:sz w:val="28"/>
          <w:szCs w:val="28"/>
        </w:rPr>
      </w:pPr>
      <w:r w:rsidRPr="00E25E15">
        <w:rPr>
          <w:rFonts w:ascii="Times New Roman" w:hAnsi="Times New Roman" w:cs="Times New Roman"/>
          <w:sz w:val="28"/>
          <w:szCs w:val="28"/>
        </w:rPr>
        <w:t xml:space="preserve">принятые на работу по совместительству из других организаций; </w:t>
      </w:r>
    </w:p>
    <w:p w:rsidR="00180D19" w:rsidRPr="00E25E15" w:rsidRDefault="00180D19" w:rsidP="00E25E15">
      <w:pPr>
        <w:spacing w:after="0" w:line="240" w:lineRule="auto"/>
        <w:ind w:left="709"/>
        <w:jc w:val="both"/>
        <w:rPr>
          <w:rFonts w:ascii="Times New Roman" w:hAnsi="Times New Roman" w:cs="Times New Roman"/>
          <w:sz w:val="28"/>
          <w:szCs w:val="28"/>
        </w:rPr>
      </w:pPr>
      <w:r w:rsidRPr="00E25E15">
        <w:rPr>
          <w:rFonts w:ascii="Times New Roman" w:hAnsi="Times New Roman" w:cs="Times New Roman"/>
          <w:sz w:val="28"/>
          <w:szCs w:val="28"/>
        </w:rPr>
        <w:t>Учет внешних совместителей ведется отдельно.</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2) выполнявшие</w:t>
      </w:r>
      <w:r>
        <w:rPr>
          <w:rFonts w:ascii="Times New Roman" w:hAnsi="Times New Roman" w:cs="Times New Roman"/>
          <w:sz w:val="28"/>
          <w:szCs w:val="28"/>
        </w:rPr>
        <w:t xml:space="preserve"> работу по договорам гражданско-</w:t>
      </w:r>
      <w:r w:rsidRPr="00180D19">
        <w:rPr>
          <w:rFonts w:ascii="Times New Roman" w:hAnsi="Times New Roman" w:cs="Times New Roman"/>
          <w:sz w:val="28"/>
          <w:szCs w:val="28"/>
        </w:rPr>
        <w:t>правового характера.</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Примечание. Работник, состоя</w:t>
      </w:r>
      <w:r>
        <w:rPr>
          <w:rFonts w:ascii="Times New Roman" w:hAnsi="Times New Roman" w:cs="Times New Roman"/>
          <w:sz w:val="28"/>
          <w:szCs w:val="28"/>
        </w:rPr>
        <w:t xml:space="preserve">щий в списочном </w:t>
      </w:r>
      <w:r w:rsidRPr="00180D19">
        <w:rPr>
          <w:rFonts w:ascii="Times New Roman" w:hAnsi="Times New Roman" w:cs="Times New Roman"/>
          <w:sz w:val="28"/>
          <w:szCs w:val="28"/>
        </w:rPr>
        <w:t>составе орг</w:t>
      </w:r>
      <w:r>
        <w:rPr>
          <w:rFonts w:ascii="Times New Roman" w:hAnsi="Times New Roman" w:cs="Times New Roman"/>
          <w:sz w:val="28"/>
          <w:szCs w:val="28"/>
        </w:rPr>
        <w:t xml:space="preserve">анизации и заключивший договор </w:t>
      </w:r>
      <w:r w:rsidRPr="00180D19">
        <w:rPr>
          <w:rFonts w:ascii="Times New Roman" w:hAnsi="Times New Roman" w:cs="Times New Roman"/>
          <w:sz w:val="28"/>
          <w:szCs w:val="28"/>
        </w:rPr>
        <w:t>гражда</w:t>
      </w:r>
      <w:r>
        <w:rPr>
          <w:rFonts w:ascii="Times New Roman" w:hAnsi="Times New Roman" w:cs="Times New Roman"/>
          <w:sz w:val="28"/>
          <w:szCs w:val="28"/>
        </w:rPr>
        <w:t xml:space="preserve">нско-правового характера с этой </w:t>
      </w:r>
      <w:r w:rsidRPr="00180D19">
        <w:rPr>
          <w:rFonts w:ascii="Times New Roman" w:hAnsi="Times New Roman" w:cs="Times New Roman"/>
          <w:sz w:val="28"/>
          <w:szCs w:val="28"/>
        </w:rPr>
        <w:t xml:space="preserve">же организацией, </w:t>
      </w:r>
      <w:r w:rsidRPr="00180D19">
        <w:rPr>
          <w:rFonts w:ascii="Times New Roman" w:hAnsi="Times New Roman" w:cs="Times New Roman"/>
          <w:sz w:val="28"/>
          <w:szCs w:val="28"/>
        </w:rPr>
        <w:lastRenderedPageBreak/>
        <w:t>учитывается в списочной</w:t>
      </w:r>
      <w:r>
        <w:rPr>
          <w:rFonts w:ascii="Times New Roman" w:hAnsi="Times New Roman" w:cs="Times New Roman"/>
          <w:sz w:val="28"/>
          <w:szCs w:val="28"/>
        </w:rPr>
        <w:t xml:space="preserve"> </w:t>
      </w:r>
      <w:r w:rsidRPr="00180D19">
        <w:rPr>
          <w:rFonts w:ascii="Times New Roman" w:hAnsi="Times New Roman" w:cs="Times New Roman"/>
          <w:sz w:val="28"/>
          <w:szCs w:val="28"/>
        </w:rPr>
        <w:t xml:space="preserve">и среднесписочной численности один раз по месту </w:t>
      </w:r>
      <w:r w:rsidR="00E25E15">
        <w:rPr>
          <w:rFonts w:ascii="Times New Roman" w:hAnsi="Times New Roman" w:cs="Times New Roman"/>
          <w:sz w:val="28"/>
          <w:szCs w:val="28"/>
        </w:rPr>
        <w:t>основной работы.</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3) привлеченные д</w:t>
      </w:r>
      <w:r>
        <w:rPr>
          <w:rFonts w:ascii="Times New Roman" w:hAnsi="Times New Roman" w:cs="Times New Roman"/>
          <w:sz w:val="28"/>
          <w:szCs w:val="28"/>
        </w:rPr>
        <w:t xml:space="preserve">ля работы согласно специальным </w:t>
      </w:r>
      <w:r w:rsidRPr="00180D19">
        <w:rPr>
          <w:rFonts w:ascii="Times New Roman" w:hAnsi="Times New Roman" w:cs="Times New Roman"/>
          <w:sz w:val="28"/>
          <w:szCs w:val="28"/>
        </w:rPr>
        <w:t>договорам с</w:t>
      </w:r>
      <w:r>
        <w:rPr>
          <w:rFonts w:ascii="Times New Roman" w:hAnsi="Times New Roman" w:cs="Times New Roman"/>
          <w:sz w:val="28"/>
          <w:szCs w:val="28"/>
        </w:rPr>
        <w:t xml:space="preserve"> государственными организациями </w:t>
      </w:r>
      <w:r w:rsidRPr="00180D19">
        <w:rPr>
          <w:rFonts w:ascii="Times New Roman" w:hAnsi="Times New Roman" w:cs="Times New Roman"/>
          <w:sz w:val="28"/>
          <w:szCs w:val="28"/>
        </w:rPr>
        <w:t>на предоставление рабочей силы (</w:t>
      </w:r>
      <w:r>
        <w:rPr>
          <w:rFonts w:ascii="Times New Roman" w:hAnsi="Times New Roman" w:cs="Times New Roman"/>
          <w:sz w:val="28"/>
          <w:szCs w:val="28"/>
        </w:rPr>
        <w:t xml:space="preserve">лица, отбывающие </w:t>
      </w:r>
      <w:r w:rsidRPr="00180D19">
        <w:rPr>
          <w:rFonts w:ascii="Times New Roman" w:hAnsi="Times New Roman" w:cs="Times New Roman"/>
          <w:sz w:val="28"/>
          <w:szCs w:val="28"/>
        </w:rPr>
        <w:t>наказание в виде</w:t>
      </w:r>
      <w:r>
        <w:rPr>
          <w:rFonts w:ascii="Times New Roman" w:hAnsi="Times New Roman" w:cs="Times New Roman"/>
          <w:sz w:val="28"/>
          <w:szCs w:val="28"/>
        </w:rPr>
        <w:t xml:space="preserve"> лишения свободы) и учитываемые </w:t>
      </w:r>
      <w:r w:rsidRPr="00180D19">
        <w:rPr>
          <w:rFonts w:ascii="Times New Roman" w:hAnsi="Times New Roman" w:cs="Times New Roman"/>
          <w:sz w:val="28"/>
          <w:szCs w:val="28"/>
        </w:rPr>
        <w:t>в среднесписочной численности работников;</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4) переведенные н</w:t>
      </w:r>
      <w:r>
        <w:rPr>
          <w:rFonts w:ascii="Times New Roman" w:hAnsi="Times New Roman" w:cs="Times New Roman"/>
          <w:sz w:val="28"/>
          <w:szCs w:val="28"/>
        </w:rPr>
        <w:t xml:space="preserve">а работу в другую организацию, </w:t>
      </w:r>
      <w:r w:rsidRPr="00180D19">
        <w:rPr>
          <w:rFonts w:ascii="Times New Roman" w:hAnsi="Times New Roman" w:cs="Times New Roman"/>
          <w:sz w:val="28"/>
          <w:szCs w:val="28"/>
        </w:rPr>
        <w:t>если за ними не</w:t>
      </w:r>
      <w:r>
        <w:rPr>
          <w:rFonts w:ascii="Times New Roman" w:hAnsi="Times New Roman" w:cs="Times New Roman"/>
          <w:sz w:val="28"/>
          <w:szCs w:val="28"/>
        </w:rPr>
        <w:t xml:space="preserve"> сохраняется заработная плата, </w:t>
      </w:r>
      <w:r w:rsidRPr="00180D19">
        <w:rPr>
          <w:rFonts w:ascii="Times New Roman" w:hAnsi="Times New Roman" w:cs="Times New Roman"/>
          <w:sz w:val="28"/>
          <w:szCs w:val="28"/>
        </w:rPr>
        <w:t>а также направленные на работу за границу;</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5) направ</w:t>
      </w:r>
      <w:r>
        <w:rPr>
          <w:rFonts w:ascii="Times New Roman" w:hAnsi="Times New Roman" w:cs="Times New Roman"/>
          <w:sz w:val="28"/>
          <w:szCs w:val="28"/>
        </w:rPr>
        <w:t xml:space="preserve">ленные организацией на обучение </w:t>
      </w:r>
      <w:r w:rsidRPr="00180D19">
        <w:rPr>
          <w:rFonts w:ascii="Times New Roman" w:hAnsi="Times New Roman" w:cs="Times New Roman"/>
          <w:sz w:val="28"/>
          <w:szCs w:val="28"/>
        </w:rPr>
        <w:t>с отрывом от работы</w:t>
      </w:r>
      <w:r>
        <w:rPr>
          <w:rFonts w:ascii="Times New Roman" w:hAnsi="Times New Roman" w:cs="Times New Roman"/>
          <w:sz w:val="28"/>
          <w:szCs w:val="28"/>
        </w:rPr>
        <w:t xml:space="preserve">, получающие стипендию за счет </w:t>
      </w:r>
      <w:r w:rsidRPr="00180D19">
        <w:rPr>
          <w:rFonts w:ascii="Times New Roman" w:hAnsi="Times New Roman" w:cs="Times New Roman"/>
          <w:sz w:val="28"/>
          <w:szCs w:val="28"/>
        </w:rPr>
        <w:t>средств организа</w:t>
      </w:r>
      <w:r>
        <w:rPr>
          <w:rFonts w:ascii="Times New Roman" w:hAnsi="Times New Roman" w:cs="Times New Roman"/>
          <w:sz w:val="28"/>
          <w:szCs w:val="28"/>
        </w:rPr>
        <w:t xml:space="preserve">ции; лица, с которыми заключен </w:t>
      </w:r>
      <w:r w:rsidRPr="00180D19">
        <w:rPr>
          <w:rFonts w:ascii="Times New Roman" w:hAnsi="Times New Roman" w:cs="Times New Roman"/>
          <w:sz w:val="28"/>
          <w:szCs w:val="28"/>
        </w:rPr>
        <w:t>ученический д</w:t>
      </w:r>
      <w:r>
        <w:rPr>
          <w:rFonts w:ascii="Times New Roman" w:hAnsi="Times New Roman" w:cs="Times New Roman"/>
          <w:sz w:val="28"/>
          <w:szCs w:val="28"/>
        </w:rPr>
        <w:t xml:space="preserve">оговор на получение образования </w:t>
      </w:r>
      <w:r w:rsidRPr="00180D19">
        <w:rPr>
          <w:rFonts w:ascii="Times New Roman" w:hAnsi="Times New Roman" w:cs="Times New Roman"/>
          <w:sz w:val="28"/>
          <w:szCs w:val="28"/>
        </w:rPr>
        <w:t>с выплатой стипендии в период ученичества;</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6) п</w:t>
      </w:r>
      <w:r>
        <w:rPr>
          <w:rFonts w:ascii="Times New Roman" w:hAnsi="Times New Roman" w:cs="Times New Roman"/>
          <w:sz w:val="28"/>
          <w:szCs w:val="28"/>
        </w:rPr>
        <w:t xml:space="preserve">одавшие заявление об увольнении </w:t>
      </w:r>
      <w:r w:rsidRPr="00180D19">
        <w:rPr>
          <w:rFonts w:ascii="Times New Roman" w:hAnsi="Times New Roman" w:cs="Times New Roman"/>
          <w:sz w:val="28"/>
          <w:szCs w:val="28"/>
        </w:rPr>
        <w:t>и прекратившие работу до истечения срока</w:t>
      </w:r>
      <w:r>
        <w:rPr>
          <w:rFonts w:ascii="Times New Roman" w:hAnsi="Times New Roman" w:cs="Times New Roman"/>
          <w:sz w:val="28"/>
          <w:szCs w:val="28"/>
        </w:rPr>
        <w:t xml:space="preserve"> </w:t>
      </w:r>
      <w:r w:rsidRPr="00180D19">
        <w:rPr>
          <w:rFonts w:ascii="Times New Roman" w:hAnsi="Times New Roman" w:cs="Times New Roman"/>
          <w:sz w:val="28"/>
          <w:szCs w:val="28"/>
        </w:rPr>
        <w:t>предупр</w:t>
      </w:r>
      <w:r>
        <w:rPr>
          <w:rFonts w:ascii="Times New Roman" w:hAnsi="Times New Roman" w:cs="Times New Roman"/>
          <w:sz w:val="28"/>
          <w:szCs w:val="28"/>
        </w:rPr>
        <w:t xml:space="preserve">еждения или прекратившие работу </w:t>
      </w:r>
      <w:r w:rsidRPr="00180D19">
        <w:rPr>
          <w:rFonts w:ascii="Times New Roman" w:hAnsi="Times New Roman" w:cs="Times New Roman"/>
          <w:sz w:val="28"/>
          <w:szCs w:val="28"/>
        </w:rPr>
        <w:t>без предупреждения</w:t>
      </w:r>
      <w:r>
        <w:rPr>
          <w:rFonts w:ascii="Times New Roman" w:hAnsi="Times New Roman" w:cs="Times New Roman"/>
          <w:sz w:val="28"/>
          <w:szCs w:val="28"/>
        </w:rPr>
        <w:t xml:space="preserve"> работодателя. Они исключаются </w:t>
      </w:r>
      <w:r w:rsidRPr="00180D19">
        <w:rPr>
          <w:rFonts w:ascii="Times New Roman" w:hAnsi="Times New Roman" w:cs="Times New Roman"/>
          <w:sz w:val="28"/>
          <w:szCs w:val="28"/>
        </w:rPr>
        <w:t>из списочной числен</w:t>
      </w:r>
      <w:r>
        <w:rPr>
          <w:rFonts w:ascii="Times New Roman" w:hAnsi="Times New Roman" w:cs="Times New Roman"/>
          <w:sz w:val="28"/>
          <w:szCs w:val="28"/>
        </w:rPr>
        <w:t xml:space="preserve">ности работников с первого дня </w:t>
      </w:r>
      <w:r w:rsidRPr="00180D19">
        <w:rPr>
          <w:rFonts w:ascii="Times New Roman" w:hAnsi="Times New Roman" w:cs="Times New Roman"/>
          <w:sz w:val="28"/>
          <w:szCs w:val="28"/>
        </w:rPr>
        <w:t>невыхода на работу;</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7) с</w:t>
      </w:r>
      <w:r>
        <w:rPr>
          <w:rFonts w:ascii="Times New Roman" w:hAnsi="Times New Roman" w:cs="Times New Roman"/>
          <w:sz w:val="28"/>
          <w:szCs w:val="28"/>
        </w:rPr>
        <w:t xml:space="preserve">обственники данной организации, </w:t>
      </w:r>
      <w:r w:rsidRPr="00180D19">
        <w:rPr>
          <w:rFonts w:ascii="Times New Roman" w:hAnsi="Times New Roman" w:cs="Times New Roman"/>
          <w:sz w:val="28"/>
          <w:szCs w:val="28"/>
        </w:rPr>
        <w:t>не получающие заработную плату;</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8) члены коопер</w:t>
      </w:r>
      <w:r>
        <w:rPr>
          <w:rFonts w:ascii="Times New Roman" w:hAnsi="Times New Roman" w:cs="Times New Roman"/>
          <w:sz w:val="28"/>
          <w:szCs w:val="28"/>
        </w:rPr>
        <w:t xml:space="preserve">атива, не заключившие трудовых </w:t>
      </w:r>
      <w:r w:rsidRPr="00180D19">
        <w:rPr>
          <w:rFonts w:ascii="Times New Roman" w:hAnsi="Times New Roman" w:cs="Times New Roman"/>
          <w:sz w:val="28"/>
          <w:szCs w:val="28"/>
        </w:rPr>
        <w:t>договоров с организацией;</w:t>
      </w:r>
    </w:p>
    <w:p w:rsidR="00180D19" w:rsidRP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9) адвокаты;</w:t>
      </w:r>
    </w:p>
    <w:p w:rsidR="00180D19" w:rsidRDefault="00180D19" w:rsidP="00180D19">
      <w:pPr>
        <w:spacing w:after="0" w:line="240" w:lineRule="auto"/>
        <w:ind w:firstLine="709"/>
        <w:jc w:val="both"/>
        <w:rPr>
          <w:rFonts w:ascii="Times New Roman" w:hAnsi="Times New Roman" w:cs="Times New Roman"/>
          <w:sz w:val="28"/>
          <w:szCs w:val="28"/>
        </w:rPr>
      </w:pPr>
      <w:r w:rsidRPr="00180D19">
        <w:rPr>
          <w:rFonts w:ascii="Times New Roman" w:hAnsi="Times New Roman" w:cs="Times New Roman"/>
          <w:sz w:val="28"/>
          <w:szCs w:val="28"/>
        </w:rPr>
        <w:t>10) вое</w:t>
      </w:r>
      <w:r>
        <w:rPr>
          <w:rFonts w:ascii="Times New Roman" w:hAnsi="Times New Roman" w:cs="Times New Roman"/>
          <w:sz w:val="28"/>
          <w:szCs w:val="28"/>
        </w:rPr>
        <w:t xml:space="preserve">ннослужащие при исполнении ими </w:t>
      </w:r>
      <w:r w:rsidRPr="00180D19">
        <w:rPr>
          <w:rFonts w:ascii="Times New Roman" w:hAnsi="Times New Roman" w:cs="Times New Roman"/>
          <w:sz w:val="28"/>
          <w:szCs w:val="28"/>
        </w:rPr>
        <w:t>обязанностей военной службы.</w:t>
      </w:r>
    </w:p>
    <w:p w:rsidR="00DC58FE" w:rsidRPr="00DC58FE" w:rsidRDefault="00DC58FE" w:rsidP="00DC58FE">
      <w:pPr>
        <w:spacing w:after="0" w:line="240" w:lineRule="auto"/>
        <w:ind w:firstLine="709"/>
        <w:jc w:val="both"/>
        <w:rPr>
          <w:rFonts w:ascii="Times New Roman" w:hAnsi="Times New Roman" w:cs="Times New Roman"/>
          <w:sz w:val="28"/>
          <w:szCs w:val="28"/>
        </w:rPr>
      </w:pPr>
      <w:r w:rsidRPr="00DC58FE">
        <w:rPr>
          <w:rFonts w:ascii="Times New Roman" w:hAnsi="Times New Roman" w:cs="Times New Roman"/>
          <w:sz w:val="28"/>
          <w:szCs w:val="28"/>
        </w:rPr>
        <w:t xml:space="preserve">При определении среднесписочной численности работников </w:t>
      </w:r>
      <w:r>
        <w:rPr>
          <w:rFonts w:ascii="Times New Roman" w:hAnsi="Times New Roman" w:cs="Times New Roman"/>
          <w:sz w:val="28"/>
          <w:szCs w:val="28"/>
        </w:rPr>
        <w:t xml:space="preserve">следует иметь в виду следующее. </w:t>
      </w:r>
      <w:r w:rsidRPr="00DC58FE">
        <w:rPr>
          <w:rFonts w:ascii="Times New Roman" w:hAnsi="Times New Roman" w:cs="Times New Roman"/>
          <w:sz w:val="28"/>
          <w:szCs w:val="28"/>
        </w:rPr>
        <w:t>Некоторые работники списочной численности не включаются в среднесписочную численность. К таким работникам относятся:</w:t>
      </w:r>
    </w:p>
    <w:p w:rsidR="00DC58FE" w:rsidRPr="00DC58FE" w:rsidRDefault="00DC58FE" w:rsidP="00DC58FE">
      <w:pPr>
        <w:spacing w:after="0" w:line="240" w:lineRule="auto"/>
        <w:ind w:firstLine="709"/>
        <w:jc w:val="both"/>
        <w:rPr>
          <w:rFonts w:ascii="Times New Roman" w:hAnsi="Times New Roman" w:cs="Times New Roman"/>
          <w:sz w:val="28"/>
          <w:szCs w:val="28"/>
        </w:rPr>
      </w:pPr>
      <w:r w:rsidRPr="00DC58FE">
        <w:rPr>
          <w:rFonts w:ascii="Times New Roman" w:hAnsi="Times New Roman" w:cs="Times New Roman"/>
          <w:sz w:val="28"/>
          <w:szCs w:val="28"/>
        </w:rPr>
        <w:t>1) женщины, находившиеся в отпусках по беременности и родам, лица, находившиеся в отпусках</w:t>
      </w:r>
      <w:r>
        <w:rPr>
          <w:rFonts w:ascii="Times New Roman" w:hAnsi="Times New Roman" w:cs="Times New Roman"/>
          <w:sz w:val="28"/>
          <w:szCs w:val="28"/>
        </w:rPr>
        <w:t xml:space="preserve"> в связи с усыновлением ребенка </w:t>
      </w:r>
      <w:r w:rsidRPr="00DC58FE">
        <w:rPr>
          <w:rFonts w:ascii="Times New Roman" w:hAnsi="Times New Roman" w:cs="Times New Roman"/>
          <w:sz w:val="28"/>
          <w:szCs w:val="28"/>
        </w:rPr>
        <w:t>со дня рождения усыновленного ребенка, а также в отпусках по уходу за ребенком (кроме работающих на условиях неполного рабочего времени или на дому с сохранением права на получение пособия по государственному социальному страхованию);</w:t>
      </w:r>
    </w:p>
    <w:p w:rsidR="00DC58FE" w:rsidRPr="00AF31D9" w:rsidRDefault="00DC58FE" w:rsidP="00DC58FE">
      <w:pPr>
        <w:spacing w:after="0" w:line="240" w:lineRule="auto"/>
        <w:ind w:firstLine="709"/>
        <w:jc w:val="both"/>
        <w:rPr>
          <w:rFonts w:ascii="Times New Roman" w:hAnsi="Times New Roman" w:cs="Times New Roman"/>
          <w:sz w:val="28"/>
          <w:szCs w:val="28"/>
        </w:rPr>
      </w:pPr>
      <w:r w:rsidRPr="00DC58FE">
        <w:rPr>
          <w:rFonts w:ascii="Times New Roman" w:hAnsi="Times New Roman" w:cs="Times New Roman"/>
          <w:sz w:val="28"/>
          <w:szCs w:val="28"/>
        </w:rPr>
        <w:t>2) работники, обучающиеся в образовательных организациях и находившиеся в дополнительном отп</w:t>
      </w:r>
      <w:r>
        <w:rPr>
          <w:rFonts w:ascii="Times New Roman" w:hAnsi="Times New Roman" w:cs="Times New Roman"/>
          <w:sz w:val="28"/>
          <w:szCs w:val="28"/>
        </w:rPr>
        <w:t xml:space="preserve">уске без сохранения заработной </w:t>
      </w:r>
      <w:r w:rsidRPr="00DC58FE">
        <w:rPr>
          <w:rFonts w:ascii="Times New Roman" w:hAnsi="Times New Roman" w:cs="Times New Roman"/>
          <w:sz w:val="28"/>
          <w:szCs w:val="28"/>
        </w:rPr>
        <w:t>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AF31D9" w:rsidRPr="00AF31D9" w:rsidRDefault="00AF31D9" w:rsidP="00B86D2F">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Ниже приводится условный пример расчета среднесписочной численности работников, выполнявших работу полный рабочий день, в предприятии (работающем по графику пятидневной рабочей недели) за месяц.</w:t>
      </w:r>
    </w:p>
    <w:p w:rsidR="00AF31D9" w:rsidRPr="00AF31D9" w:rsidRDefault="00AF31D9" w:rsidP="00AF31D9">
      <w:pPr>
        <w:spacing w:after="0" w:line="240" w:lineRule="auto"/>
        <w:ind w:firstLine="709"/>
        <w:jc w:val="both"/>
        <w:rPr>
          <w:rFonts w:ascii="Times New Roman" w:hAnsi="Times New Roman" w:cs="Times New Roman"/>
          <w:sz w:val="28"/>
          <w:szCs w:val="28"/>
        </w:rPr>
      </w:pPr>
    </w:p>
    <w:tbl>
      <w:tblPr>
        <w:tblStyle w:val="a5"/>
        <w:tblW w:w="10201" w:type="dxa"/>
        <w:tblLook w:val="04A0" w:firstRow="1" w:lastRow="0" w:firstColumn="1" w:lastColumn="0" w:noHBand="0" w:noVBand="1"/>
      </w:tblPr>
      <w:tblGrid>
        <w:gridCol w:w="2235"/>
        <w:gridCol w:w="2013"/>
        <w:gridCol w:w="2700"/>
        <w:gridCol w:w="3253"/>
      </w:tblGrid>
      <w:tr w:rsidR="00AF31D9" w:rsidRPr="00F364AB" w:rsidTr="00B86D2F">
        <w:trPr>
          <w:tblHeader/>
        </w:trPr>
        <w:tc>
          <w:tcPr>
            <w:tcW w:w="2235" w:type="dxa"/>
          </w:tcPr>
          <w:p w:rsidR="00AF31D9" w:rsidRPr="00F364AB" w:rsidRDefault="00AF31D9" w:rsidP="00801488">
            <w:pPr>
              <w:pStyle w:val="a3"/>
              <w:widowControl w:val="0"/>
              <w:spacing w:after="0"/>
              <w:ind w:firstLine="0"/>
              <w:jc w:val="center"/>
              <w:rPr>
                <w:rFonts w:ascii="Times New Roman" w:hAnsi="Times New Roman"/>
                <w:sz w:val="28"/>
                <w:szCs w:val="28"/>
              </w:rPr>
            </w:pPr>
            <w:r w:rsidRPr="00F364AB">
              <w:rPr>
                <w:rFonts w:ascii="Times New Roman" w:hAnsi="Times New Roman"/>
                <w:sz w:val="28"/>
                <w:szCs w:val="28"/>
              </w:rPr>
              <w:t>Числа месяца</w:t>
            </w:r>
          </w:p>
        </w:tc>
        <w:tc>
          <w:tcPr>
            <w:tcW w:w="2013" w:type="dxa"/>
          </w:tcPr>
          <w:p w:rsidR="00AF31D9" w:rsidRPr="00F364AB" w:rsidRDefault="00AF31D9" w:rsidP="00801488">
            <w:pPr>
              <w:pStyle w:val="a3"/>
              <w:widowControl w:val="0"/>
              <w:spacing w:after="0"/>
              <w:ind w:firstLine="0"/>
              <w:jc w:val="center"/>
              <w:rPr>
                <w:rFonts w:ascii="Times New Roman" w:hAnsi="Times New Roman"/>
                <w:sz w:val="28"/>
                <w:szCs w:val="28"/>
              </w:rPr>
            </w:pPr>
            <w:r w:rsidRPr="00F364AB">
              <w:rPr>
                <w:rFonts w:ascii="Times New Roman" w:hAnsi="Times New Roman"/>
                <w:sz w:val="28"/>
                <w:szCs w:val="28"/>
              </w:rPr>
              <w:t>Списочная численность работников</w:t>
            </w:r>
          </w:p>
        </w:tc>
        <w:tc>
          <w:tcPr>
            <w:tcW w:w="2700" w:type="dxa"/>
          </w:tcPr>
          <w:p w:rsidR="00AF31D9" w:rsidRPr="00F364AB" w:rsidRDefault="00AF31D9" w:rsidP="00801488">
            <w:pPr>
              <w:pStyle w:val="a3"/>
              <w:widowControl w:val="0"/>
              <w:spacing w:after="0"/>
              <w:ind w:firstLine="0"/>
              <w:jc w:val="center"/>
              <w:rPr>
                <w:rFonts w:ascii="Times New Roman" w:hAnsi="Times New Roman"/>
                <w:sz w:val="28"/>
                <w:szCs w:val="28"/>
              </w:rPr>
            </w:pPr>
            <w:r w:rsidRPr="00F364AB">
              <w:rPr>
                <w:rFonts w:ascii="Times New Roman" w:hAnsi="Times New Roman"/>
                <w:sz w:val="28"/>
                <w:szCs w:val="28"/>
              </w:rPr>
              <w:t>В том числе не подлежат включению в сре</w:t>
            </w:r>
            <w:r w:rsidR="009E38C4">
              <w:rPr>
                <w:rFonts w:ascii="Times New Roman" w:hAnsi="Times New Roman"/>
                <w:sz w:val="28"/>
                <w:szCs w:val="28"/>
              </w:rPr>
              <w:t>днесписочную численность</w:t>
            </w:r>
          </w:p>
        </w:tc>
        <w:tc>
          <w:tcPr>
            <w:tcW w:w="3253" w:type="dxa"/>
          </w:tcPr>
          <w:p w:rsidR="00AF31D9" w:rsidRPr="00F364AB" w:rsidRDefault="00AF31D9" w:rsidP="00801488">
            <w:pPr>
              <w:pStyle w:val="a3"/>
              <w:widowControl w:val="0"/>
              <w:spacing w:after="0"/>
              <w:ind w:firstLine="0"/>
              <w:jc w:val="center"/>
              <w:rPr>
                <w:rFonts w:ascii="Times New Roman" w:hAnsi="Times New Roman"/>
                <w:sz w:val="28"/>
                <w:szCs w:val="28"/>
              </w:rPr>
            </w:pPr>
            <w:r w:rsidRPr="00F364AB">
              <w:rPr>
                <w:rFonts w:ascii="Times New Roman" w:hAnsi="Times New Roman"/>
                <w:sz w:val="28"/>
                <w:szCs w:val="28"/>
              </w:rPr>
              <w:t>Подлежат включению в среднесписочную численность</w:t>
            </w:r>
          </w:p>
          <w:p w:rsidR="00AF31D9" w:rsidRPr="00F364AB" w:rsidRDefault="00AF31D9" w:rsidP="00801488">
            <w:pPr>
              <w:pStyle w:val="a3"/>
              <w:widowControl w:val="0"/>
              <w:spacing w:after="0"/>
              <w:ind w:firstLine="0"/>
              <w:jc w:val="center"/>
              <w:rPr>
                <w:rFonts w:ascii="Times New Roman" w:hAnsi="Times New Roman"/>
                <w:sz w:val="28"/>
                <w:szCs w:val="28"/>
              </w:rPr>
            </w:pPr>
            <w:r w:rsidRPr="00F364AB">
              <w:rPr>
                <w:rFonts w:ascii="Times New Roman" w:hAnsi="Times New Roman"/>
                <w:sz w:val="28"/>
                <w:szCs w:val="28"/>
              </w:rPr>
              <w:t>(гр.2 минус гр.3)</w:t>
            </w:r>
          </w:p>
        </w:tc>
      </w:tr>
      <w:tr w:rsidR="00AF31D9" w:rsidRPr="00F364AB" w:rsidTr="00B86D2F">
        <w:trPr>
          <w:tblHeader/>
        </w:trPr>
        <w:tc>
          <w:tcPr>
            <w:tcW w:w="2235" w:type="dxa"/>
          </w:tcPr>
          <w:p w:rsidR="00AF31D9" w:rsidRPr="00F364AB" w:rsidRDefault="00AF31D9"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1</w:t>
            </w:r>
          </w:p>
        </w:tc>
        <w:tc>
          <w:tcPr>
            <w:tcW w:w="2013" w:type="dxa"/>
          </w:tcPr>
          <w:p w:rsidR="00AF31D9" w:rsidRPr="00F364AB" w:rsidRDefault="00AF31D9"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2</w:t>
            </w:r>
          </w:p>
        </w:tc>
        <w:tc>
          <w:tcPr>
            <w:tcW w:w="2700" w:type="dxa"/>
          </w:tcPr>
          <w:p w:rsidR="00AF31D9" w:rsidRPr="00F364AB" w:rsidRDefault="00AF31D9"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3</w:t>
            </w:r>
          </w:p>
        </w:tc>
        <w:tc>
          <w:tcPr>
            <w:tcW w:w="3253" w:type="dxa"/>
          </w:tcPr>
          <w:p w:rsidR="00AF31D9" w:rsidRPr="00F364AB" w:rsidRDefault="00AF31D9"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cs="Times New Roman"/>
                <w:sz w:val="28"/>
                <w:szCs w:val="28"/>
              </w:rPr>
              <w:t>4</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53</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DC58FE"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50</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57</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DC58FE"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54</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lastRenderedPageBreak/>
              <w:t xml:space="preserve">3 (суббота)  </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57</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DC58FE"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54</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4 (воскресенье)</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57</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DC58FE"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54</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60</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57</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65</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65</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72</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69</w:t>
            </w:r>
          </w:p>
        </w:tc>
      </w:tr>
      <w:tr w:rsidR="0004702C" w:rsidRPr="00F364AB" w:rsidTr="00B86D2F">
        <w:tc>
          <w:tcPr>
            <w:tcW w:w="2235" w:type="dxa"/>
          </w:tcPr>
          <w:p w:rsidR="0004702C" w:rsidRPr="00F364AB" w:rsidRDefault="0004702C" w:rsidP="00801488">
            <w:pPr>
              <w:pStyle w:val="ConsPlusNormal"/>
              <w:widowControl/>
              <w:ind w:firstLine="0"/>
              <w:jc w:val="center"/>
              <w:rPr>
                <w:rFonts w:ascii="Times New Roman" w:hAnsi="Times New Roman"/>
                <w:sz w:val="28"/>
                <w:szCs w:val="28"/>
              </w:rPr>
            </w:pPr>
            <w:r>
              <w:rPr>
                <w:rFonts w:ascii="Times New Roman" w:hAnsi="Times New Roman"/>
                <w:sz w:val="28"/>
                <w:szCs w:val="28"/>
              </w:rPr>
              <w:t>9</w:t>
            </w:r>
          </w:p>
        </w:tc>
        <w:tc>
          <w:tcPr>
            <w:tcW w:w="2013" w:type="dxa"/>
          </w:tcPr>
          <w:p w:rsidR="0004702C"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70</w:t>
            </w:r>
          </w:p>
        </w:tc>
        <w:tc>
          <w:tcPr>
            <w:tcW w:w="2700" w:type="dxa"/>
          </w:tcPr>
          <w:p w:rsidR="0004702C"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4702C"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67</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10 (суббота)</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70</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67</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11 (</w:t>
            </w:r>
            <w:proofErr w:type="spellStart"/>
            <w:r w:rsidRPr="00F364AB">
              <w:rPr>
                <w:rFonts w:ascii="Times New Roman" w:hAnsi="Times New Roman"/>
                <w:sz w:val="28"/>
                <w:szCs w:val="28"/>
              </w:rPr>
              <w:t>воскреcенье</w:t>
            </w:r>
            <w:proofErr w:type="spellEnd"/>
            <w:r w:rsidRPr="00F364AB">
              <w:rPr>
                <w:rFonts w:ascii="Times New Roman" w:hAnsi="Times New Roman"/>
                <w:sz w:val="28"/>
                <w:szCs w:val="28"/>
              </w:rPr>
              <w:t>)</w:t>
            </w:r>
          </w:p>
        </w:tc>
        <w:tc>
          <w:tcPr>
            <w:tcW w:w="2013" w:type="dxa"/>
          </w:tcPr>
          <w:p w:rsidR="000C5A52" w:rsidRPr="00F364AB" w:rsidRDefault="00DC58FE"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70</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67</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74</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71</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79</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76</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75</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15</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79</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79</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17 (суббота)</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18 (воскресенье)</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82</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19</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84</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84</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20</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86</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86</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21</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91</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91</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22</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95</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93</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23</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96</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24 (суббота)</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96</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25 (воскресенье)</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96</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26</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98</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96</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27</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92</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2</w:t>
            </w:r>
            <w:r w:rsidR="0004702C" w:rsidRPr="00F364AB">
              <w:rPr>
                <w:rFonts w:ascii="Times New Roman" w:hAnsi="Times New Roman"/>
                <w:sz w:val="28"/>
                <w:szCs w:val="28"/>
              </w:rPr>
              <w:t>90</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28</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305</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30</w:t>
            </w:r>
            <w:r w:rsidR="0004702C" w:rsidRPr="00F364AB">
              <w:rPr>
                <w:rFonts w:ascii="Times New Roman" w:hAnsi="Times New Roman"/>
                <w:sz w:val="28"/>
                <w:szCs w:val="28"/>
              </w:rPr>
              <w:t>3</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29</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306</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304</w:t>
            </w:r>
          </w:p>
        </w:tc>
      </w:tr>
      <w:tr w:rsidR="000C5A52" w:rsidRPr="00F364AB" w:rsidTr="00B86D2F">
        <w:tc>
          <w:tcPr>
            <w:tcW w:w="2235" w:type="dxa"/>
          </w:tcPr>
          <w:p w:rsidR="000C5A52" w:rsidRPr="00F364AB" w:rsidRDefault="000C5A52"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30</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314</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312</w:t>
            </w:r>
          </w:p>
        </w:tc>
      </w:tr>
      <w:tr w:rsidR="000C5A52" w:rsidRPr="00F364AB" w:rsidTr="00B86D2F">
        <w:tc>
          <w:tcPr>
            <w:tcW w:w="2235"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sidRPr="00F364AB">
              <w:rPr>
                <w:rFonts w:ascii="Times New Roman" w:hAnsi="Times New Roman"/>
                <w:sz w:val="28"/>
                <w:szCs w:val="28"/>
              </w:rPr>
              <w:t>31 (</w:t>
            </w:r>
            <w:proofErr w:type="spellStart"/>
            <w:r w:rsidRPr="00F364AB">
              <w:rPr>
                <w:rFonts w:ascii="Times New Roman" w:hAnsi="Times New Roman"/>
                <w:sz w:val="28"/>
                <w:szCs w:val="28"/>
              </w:rPr>
              <w:t>cуббота</w:t>
            </w:r>
            <w:proofErr w:type="spellEnd"/>
            <w:r w:rsidRPr="00F364AB">
              <w:rPr>
                <w:rFonts w:ascii="Times New Roman" w:hAnsi="Times New Roman"/>
                <w:sz w:val="28"/>
                <w:szCs w:val="28"/>
              </w:rPr>
              <w:t>)</w:t>
            </w:r>
          </w:p>
        </w:tc>
        <w:tc>
          <w:tcPr>
            <w:tcW w:w="2013" w:type="dxa"/>
          </w:tcPr>
          <w:p w:rsidR="000C5A52" w:rsidRPr="00F364AB" w:rsidRDefault="00634BCA" w:rsidP="00801488">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314</w:t>
            </w:r>
          </w:p>
        </w:tc>
        <w:tc>
          <w:tcPr>
            <w:tcW w:w="2700" w:type="dxa"/>
          </w:tcPr>
          <w:p w:rsidR="000C5A52" w:rsidRPr="00F364AB" w:rsidRDefault="0004702C" w:rsidP="00801488">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253" w:type="dxa"/>
          </w:tcPr>
          <w:p w:rsidR="000C5A52" w:rsidRPr="00F364AB" w:rsidRDefault="00634BCA" w:rsidP="0004702C">
            <w:pPr>
              <w:pStyle w:val="ConsPlusNormal"/>
              <w:widowControl/>
              <w:ind w:firstLine="0"/>
              <w:jc w:val="center"/>
              <w:rPr>
                <w:rFonts w:ascii="Times New Roman" w:hAnsi="Times New Roman" w:cs="Times New Roman"/>
                <w:sz w:val="28"/>
                <w:szCs w:val="28"/>
              </w:rPr>
            </w:pPr>
            <w:r>
              <w:rPr>
                <w:rFonts w:ascii="Times New Roman" w:hAnsi="Times New Roman"/>
                <w:sz w:val="28"/>
                <w:szCs w:val="28"/>
              </w:rPr>
              <w:t>312</w:t>
            </w:r>
          </w:p>
        </w:tc>
      </w:tr>
      <w:tr w:rsidR="0004702C" w:rsidRPr="00F364AB" w:rsidTr="00B86D2F">
        <w:tc>
          <w:tcPr>
            <w:tcW w:w="2235" w:type="dxa"/>
          </w:tcPr>
          <w:p w:rsidR="0004702C" w:rsidRPr="00F364AB" w:rsidRDefault="0004702C" w:rsidP="00801488">
            <w:pPr>
              <w:pStyle w:val="ConsPlusNormal"/>
              <w:widowControl/>
              <w:ind w:firstLine="0"/>
              <w:jc w:val="center"/>
              <w:rPr>
                <w:rFonts w:ascii="Times New Roman" w:hAnsi="Times New Roman"/>
                <w:sz w:val="28"/>
                <w:szCs w:val="28"/>
              </w:rPr>
            </w:pPr>
            <w:r w:rsidRPr="00F364AB">
              <w:rPr>
                <w:rFonts w:ascii="Times New Roman" w:hAnsi="Times New Roman"/>
                <w:sz w:val="28"/>
                <w:szCs w:val="28"/>
              </w:rPr>
              <w:t>Сумма</w:t>
            </w:r>
          </w:p>
        </w:tc>
        <w:tc>
          <w:tcPr>
            <w:tcW w:w="2013" w:type="dxa"/>
          </w:tcPr>
          <w:p w:rsidR="0004702C" w:rsidRPr="00F364AB" w:rsidRDefault="0004702C" w:rsidP="00801488">
            <w:pPr>
              <w:pStyle w:val="ConsPlusNormal"/>
              <w:widowControl/>
              <w:ind w:firstLine="0"/>
              <w:jc w:val="center"/>
              <w:rPr>
                <w:rFonts w:ascii="Times New Roman" w:hAnsi="Times New Roman"/>
                <w:sz w:val="28"/>
                <w:szCs w:val="28"/>
              </w:rPr>
            </w:pPr>
          </w:p>
        </w:tc>
        <w:tc>
          <w:tcPr>
            <w:tcW w:w="2700" w:type="dxa"/>
          </w:tcPr>
          <w:p w:rsidR="0004702C" w:rsidRDefault="0004702C" w:rsidP="00801488">
            <w:pPr>
              <w:pStyle w:val="ConsPlusNormal"/>
              <w:widowControl/>
              <w:ind w:firstLine="0"/>
              <w:jc w:val="center"/>
              <w:rPr>
                <w:rFonts w:ascii="Times New Roman" w:hAnsi="Times New Roman" w:cs="Times New Roman"/>
                <w:sz w:val="28"/>
                <w:szCs w:val="28"/>
              </w:rPr>
            </w:pPr>
          </w:p>
        </w:tc>
        <w:tc>
          <w:tcPr>
            <w:tcW w:w="3253" w:type="dxa"/>
          </w:tcPr>
          <w:p w:rsidR="0004702C" w:rsidRPr="00F364AB" w:rsidRDefault="00634BCA" w:rsidP="0004702C">
            <w:pPr>
              <w:pStyle w:val="ConsPlusNormal"/>
              <w:widowControl/>
              <w:ind w:firstLine="0"/>
              <w:jc w:val="center"/>
              <w:rPr>
                <w:rFonts w:ascii="Times New Roman" w:hAnsi="Times New Roman"/>
                <w:sz w:val="28"/>
                <w:szCs w:val="28"/>
              </w:rPr>
            </w:pPr>
            <w:r>
              <w:rPr>
                <w:rFonts w:ascii="Times New Roman" w:hAnsi="Times New Roman"/>
                <w:sz w:val="28"/>
                <w:szCs w:val="28"/>
              </w:rPr>
              <w:t>8675</w:t>
            </w:r>
          </w:p>
        </w:tc>
      </w:tr>
    </w:tbl>
    <w:p w:rsidR="00AF31D9" w:rsidRPr="00AF31D9" w:rsidRDefault="00AF31D9" w:rsidP="00AF31D9">
      <w:pPr>
        <w:spacing w:after="0" w:line="240" w:lineRule="auto"/>
        <w:jc w:val="both"/>
        <w:rPr>
          <w:rFonts w:ascii="Times New Roman" w:hAnsi="Times New Roman" w:cs="Times New Roman"/>
          <w:sz w:val="28"/>
          <w:szCs w:val="28"/>
        </w:rPr>
      </w:pP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t>В данном примере сумма численности работников списочного состава за все дни месяца, подлежащих включению в среднесписоч</w:t>
      </w:r>
      <w:r w:rsidR="00634BCA">
        <w:rPr>
          <w:rFonts w:ascii="Times New Roman" w:hAnsi="Times New Roman" w:cs="Times New Roman"/>
          <w:sz w:val="28"/>
          <w:szCs w:val="28"/>
        </w:rPr>
        <w:t>ную численность, составляет 8675</w:t>
      </w:r>
      <w:r w:rsidRPr="00AF31D9">
        <w:rPr>
          <w:rFonts w:ascii="Times New Roman" w:hAnsi="Times New Roman" w:cs="Times New Roman"/>
          <w:sz w:val="28"/>
          <w:szCs w:val="28"/>
        </w:rPr>
        <w:t xml:space="preserve">, календарное число дней в месяце – 31, среднесписочная численность работников за </w:t>
      </w:r>
      <w:r w:rsidR="00634BCA">
        <w:rPr>
          <w:rFonts w:ascii="Times New Roman" w:hAnsi="Times New Roman" w:cs="Times New Roman"/>
          <w:sz w:val="28"/>
          <w:szCs w:val="28"/>
        </w:rPr>
        <w:t>месяц в этом случае составила 279,8</w:t>
      </w:r>
      <w:r w:rsidRPr="00AF31D9">
        <w:rPr>
          <w:rFonts w:ascii="Times New Roman" w:hAnsi="Times New Roman" w:cs="Times New Roman"/>
          <w:sz w:val="28"/>
          <w:szCs w:val="28"/>
        </w:rPr>
        <w:t xml:space="preserve"> человек (</w:t>
      </w:r>
      <w:r w:rsidR="00634BCA" w:rsidRPr="00634BCA">
        <w:rPr>
          <w:rFonts w:ascii="Times New Roman" w:hAnsi="Times New Roman" w:cs="Times New Roman"/>
          <w:sz w:val="28"/>
          <w:szCs w:val="28"/>
        </w:rPr>
        <w:t>8675</w:t>
      </w:r>
      <w:r w:rsidRPr="00AF31D9">
        <w:rPr>
          <w:rFonts w:ascii="Times New Roman" w:hAnsi="Times New Roman" w:cs="Times New Roman"/>
          <w:sz w:val="28"/>
          <w:szCs w:val="28"/>
        </w:rPr>
        <w:t>:31). Численность показывается в целых единицах</w:t>
      </w:r>
      <w:r w:rsidR="006958B6">
        <w:rPr>
          <w:rFonts w:ascii="Times New Roman" w:hAnsi="Times New Roman" w:cs="Times New Roman"/>
          <w:sz w:val="28"/>
          <w:szCs w:val="28"/>
        </w:rPr>
        <w:t xml:space="preserve"> (280 человек)</w:t>
      </w:r>
      <w:r w:rsidRPr="00AF31D9">
        <w:rPr>
          <w:rFonts w:ascii="Times New Roman" w:hAnsi="Times New Roman" w:cs="Times New Roman"/>
          <w:sz w:val="28"/>
          <w:szCs w:val="28"/>
        </w:rPr>
        <w:t>.</w:t>
      </w:r>
    </w:p>
    <w:p w:rsidR="00AF31D9" w:rsidRPr="00AF31D9" w:rsidRDefault="00AF31D9" w:rsidP="00AF31D9">
      <w:pPr>
        <w:spacing w:after="0" w:line="240" w:lineRule="auto"/>
        <w:ind w:firstLine="709"/>
        <w:jc w:val="both"/>
        <w:rPr>
          <w:rFonts w:ascii="Times New Roman" w:hAnsi="Times New Roman" w:cs="Times New Roman"/>
          <w:sz w:val="28"/>
          <w:szCs w:val="28"/>
        </w:rPr>
      </w:pPr>
      <w:r w:rsidRPr="00AF31D9">
        <w:rPr>
          <w:rFonts w:ascii="Times New Roman" w:hAnsi="Times New Roman" w:cs="Times New Roman"/>
          <w:sz w:val="28"/>
          <w:szCs w:val="28"/>
        </w:rPr>
        <w:lastRenderedPageBreak/>
        <w:t>Среднесписочная численность работников за период с начала года по отчетный месяц включительно определяется путем суммирования среднесписочной численности работников за все месяцы, истекшие за период с начала года по отчетный месяц включительно, и деления полученной суммы на число месяцев работы предприятия за период с начала года, т.е. соответственно на 3, 6, 9, 12.</w:t>
      </w:r>
    </w:p>
    <w:p w:rsidR="00B86D2F" w:rsidRDefault="00B86D2F" w:rsidP="00B86D2F">
      <w:pPr>
        <w:spacing w:after="0" w:line="240" w:lineRule="auto"/>
        <w:ind w:firstLine="709"/>
        <w:jc w:val="both"/>
        <w:rPr>
          <w:rFonts w:ascii="Times New Roman" w:hAnsi="Times New Roman" w:cs="Times New Roman"/>
          <w:sz w:val="28"/>
          <w:szCs w:val="28"/>
        </w:rPr>
      </w:pPr>
    </w:p>
    <w:p w:rsidR="00AB0141" w:rsidRDefault="00AB0141" w:rsidP="0050714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2. </w:t>
      </w:r>
      <w:r w:rsidR="00507143" w:rsidRPr="00507143">
        <w:rPr>
          <w:rFonts w:ascii="Times New Roman" w:hAnsi="Times New Roman" w:cs="Times New Roman"/>
          <w:b/>
          <w:sz w:val="28"/>
          <w:szCs w:val="28"/>
        </w:rPr>
        <w:t>Сведения о применении промышленной</w:t>
      </w:r>
      <w:r w:rsidR="00507143">
        <w:rPr>
          <w:rFonts w:ascii="Times New Roman" w:hAnsi="Times New Roman" w:cs="Times New Roman"/>
          <w:b/>
          <w:sz w:val="28"/>
          <w:szCs w:val="28"/>
        </w:rPr>
        <w:t xml:space="preserve"> робототехники на производстве.</w:t>
      </w:r>
    </w:p>
    <w:p w:rsidR="00AB0141" w:rsidRDefault="00AB0141" w:rsidP="00AB0141">
      <w:pPr>
        <w:spacing w:before="240"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 xml:space="preserve">Данный </w:t>
      </w:r>
      <w:r w:rsidR="00507143">
        <w:rPr>
          <w:rFonts w:ascii="Times New Roman" w:hAnsi="Times New Roman" w:cs="Times New Roman"/>
          <w:sz w:val="28"/>
          <w:szCs w:val="28"/>
        </w:rPr>
        <w:t xml:space="preserve">раздел заполняется </w:t>
      </w:r>
      <w:r w:rsidR="007E0289" w:rsidRPr="007E0289">
        <w:rPr>
          <w:rFonts w:ascii="Times New Roman" w:hAnsi="Times New Roman" w:cs="Times New Roman"/>
          <w:sz w:val="28"/>
          <w:szCs w:val="28"/>
        </w:rPr>
        <w:t>на основании технической документации и других документов первичного учета</w:t>
      </w:r>
      <w:r w:rsidR="007E0289">
        <w:rPr>
          <w:rFonts w:ascii="Times New Roman" w:hAnsi="Times New Roman" w:cs="Times New Roman"/>
          <w:sz w:val="28"/>
          <w:szCs w:val="28"/>
        </w:rPr>
        <w:t>.</w:t>
      </w:r>
    </w:p>
    <w:p w:rsidR="007E0289"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t xml:space="preserve">Единица измерения в соответствии с </w:t>
      </w:r>
      <w:r>
        <w:rPr>
          <w:rFonts w:ascii="Times New Roman" w:hAnsi="Times New Roman" w:cs="Times New Roman"/>
          <w:sz w:val="28"/>
          <w:szCs w:val="28"/>
        </w:rPr>
        <w:t>ОКЕИ – штука (код 796 по ОКЕИ).</w:t>
      </w:r>
    </w:p>
    <w:p w:rsidR="007E0289" w:rsidRPr="00AB0141"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t>Сданные в аренду (лизинг) промышленные, складские или логистические роботы в отчете не отражаются.</w:t>
      </w:r>
    </w:p>
    <w:p w:rsidR="00A52EA6" w:rsidRDefault="00AB0141" w:rsidP="00A52EA6">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По строке 08 "Количество применяемых промышленных роботов" указывается количество промышленных роботов, используемых на производстве на конец отчетного периода</w:t>
      </w:r>
      <w:r w:rsidR="00E3144C">
        <w:rPr>
          <w:rFonts w:ascii="Times New Roman" w:hAnsi="Times New Roman" w:cs="Times New Roman"/>
          <w:sz w:val="28"/>
          <w:szCs w:val="28"/>
        </w:rPr>
        <w:t>, включая арендованные</w:t>
      </w:r>
      <w:r w:rsidRPr="00AB0141">
        <w:rPr>
          <w:rFonts w:ascii="Times New Roman" w:hAnsi="Times New Roman" w:cs="Times New Roman"/>
          <w:sz w:val="28"/>
          <w:szCs w:val="28"/>
        </w:rPr>
        <w:t>. К промышленным роботам относ</w:t>
      </w:r>
      <w:r w:rsidR="00C51551">
        <w:rPr>
          <w:rFonts w:ascii="Times New Roman" w:hAnsi="Times New Roman" w:cs="Times New Roman"/>
          <w:sz w:val="28"/>
          <w:szCs w:val="28"/>
        </w:rPr>
        <w:t xml:space="preserve">ятся устройства, </w:t>
      </w:r>
      <w:r w:rsidR="00C51551" w:rsidRPr="00C51551">
        <w:rPr>
          <w:rFonts w:ascii="Times New Roman" w:hAnsi="Times New Roman" w:cs="Times New Roman"/>
          <w:sz w:val="28"/>
          <w:szCs w:val="28"/>
        </w:rPr>
        <w:t xml:space="preserve">классифицируемые следующими кодами Общероссийского классификатора основных фондов ОК 013-2014 (ОКОФ), введенного в действие с 1 января 2017 г. приказом </w:t>
      </w:r>
      <w:proofErr w:type="spellStart"/>
      <w:r w:rsidR="00C51551" w:rsidRPr="00C51551">
        <w:rPr>
          <w:rFonts w:ascii="Times New Roman" w:hAnsi="Times New Roman" w:cs="Times New Roman"/>
          <w:sz w:val="28"/>
          <w:szCs w:val="28"/>
        </w:rPr>
        <w:t>Росстандарта</w:t>
      </w:r>
      <w:proofErr w:type="spellEnd"/>
      <w:r w:rsidR="00C51551" w:rsidRPr="00C51551">
        <w:rPr>
          <w:rFonts w:ascii="Times New Roman" w:hAnsi="Times New Roman" w:cs="Times New Roman"/>
          <w:sz w:val="28"/>
          <w:szCs w:val="28"/>
        </w:rPr>
        <w:t xml:space="preserve"> от 12 декабря 2014 г. № 2018-ст</w:t>
      </w:r>
      <w:r w:rsidR="00C51551">
        <w:rPr>
          <w:rFonts w:ascii="Times New Roman" w:hAnsi="Times New Roman" w:cs="Times New Roman"/>
          <w:sz w:val="28"/>
          <w:szCs w:val="28"/>
        </w:rPr>
        <w:t>:</w:t>
      </w:r>
    </w:p>
    <w:p w:rsidR="00C51551" w:rsidRDefault="00C51551" w:rsidP="00A52EA6">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097"/>
        <w:gridCol w:w="5098"/>
      </w:tblGrid>
      <w:tr w:rsidR="00A52EA6" w:rsidTr="00A52EA6">
        <w:tc>
          <w:tcPr>
            <w:tcW w:w="5097" w:type="dxa"/>
          </w:tcPr>
          <w:p w:rsidR="00A52EA6" w:rsidRDefault="00A52EA6" w:rsidP="00A52EA6">
            <w:pPr>
              <w:jc w:val="both"/>
              <w:rPr>
                <w:sz w:val="28"/>
                <w:szCs w:val="28"/>
              </w:rPr>
            </w:pPr>
            <w:r>
              <w:rPr>
                <w:b/>
                <w:sz w:val="26"/>
                <w:szCs w:val="26"/>
              </w:rPr>
              <w:t>Код по ОКОФ</w:t>
            </w:r>
          </w:p>
        </w:tc>
        <w:tc>
          <w:tcPr>
            <w:tcW w:w="5098" w:type="dxa"/>
          </w:tcPr>
          <w:p w:rsidR="00A52EA6" w:rsidRDefault="00A52EA6" w:rsidP="00A52EA6">
            <w:pPr>
              <w:jc w:val="both"/>
              <w:rPr>
                <w:sz w:val="28"/>
                <w:szCs w:val="28"/>
              </w:rPr>
            </w:pPr>
            <w:r>
              <w:rPr>
                <w:b/>
                <w:sz w:val="26"/>
                <w:szCs w:val="26"/>
              </w:rPr>
              <w:t>Наименование</w:t>
            </w:r>
          </w:p>
        </w:tc>
      </w:tr>
      <w:tr w:rsidR="00A52EA6" w:rsidTr="00A52EA6">
        <w:tc>
          <w:tcPr>
            <w:tcW w:w="5097" w:type="dxa"/>
          </w:tcPr>
          <w:p w:rsidR="00A52EA6" w:rsidRDefault="00A52EA6" w:rsidP="00A52EA6">
            <w:pPr>
              <w:jc w:val="both"/>
              <w:rPr>
                <w:sz w:val="28"/>
                <w:szCs w:val="28"/>
              </w:rPr>
            </w:pPr>
            <w:r>
              <w:rPr>
                <w:sz w:val="26"/>
                <w:szCs w:val="26"/>
              </w:rPr>
              <w:t>330.28.99.39.200</w:t>
            </w:r>
          </w:p>
        </w:tc>
        <w:tc>
          <w:tcPr>
            <w:tcW w:w="5098" w:type="dxa"/>
          </w:tcPr>
          <w:p w:rsidR="00A52EA6" w:rsidRDefault="00A52EA6" w:rsidP="00111099">
            <w:pPr>
              <w:rPr>
                <w:sz w:val="28"/>
                <w:szCs w:val="28"/>
              </w:rPr>
            </w:pPr>
            <w:r w:rsidRPr="00A52EA6">
              <w:rPr>
                <w:sz w:val="28"/>
                <w:szCs w:val="28"/>
              </w:rPr>
              <w:t>Промышленные роботы и робототехнические устройства</w:t>
            </w:r>
          </w:p>
        </w:tc>
      </w:tr>
      <w:tr w:rsidR="00A52EA6" w:rsidTr="00A52EA6">
        <w:tc>
          <w:tcPr>
            <w:tcW w:w="5097" w:type="dxa"/>
          </w:tcPr>
          <w:p w:rsidR="00A52EA6" w:rsidRDefault="00A52EA6" w:rsidP="00A52EA6">
            <w:pPr>
              <w:jc w:val="both"/>
              <w:rPr>
                <w:sz w:val="28"/>
                <w:szCs w:val="28"/>
              </w:rPr>
            </w:pPr>
            <w:r w:rsidRPr="00A52EA6">
              <w:rPr>
                <w:sz w:val="28"/>
                <w:szCs w:val="28"/>
              </w:rPr>
              <w:t>330.28.99.39.210</w:t>
            </w:r>
          </w:p>
        </w:tc>
        <w:tc>
          <w:tcPr>
            <w:tcW w:w="5098" w:type="dxa"/>
          </w:tcPr>
          <w:p w:rsidR="00A52EA6" w:rsidRDefault="00A52EA6" w:rsidP="00111099">
            <w:pPr>
              <w:rPr>
                <w:sz w:val="28"/>
                <w:szCs w:val="28"/>
              </w:rPr>
            </w:pPr>
            <w:r>
              <w:rPr>
                <w:sz w:val="26"/>
                <w:szCs w:val="26"/>
              </w:rPr>
              <w:t>Промышленные роботы</w:t>
            </w:r>
          </w:p>
        </w:tc>
      </w:tr>
      <w:tr w:rsidR="00A52EA6" w:rsidTr="00A52EA6">
        <w:tc>
          <w:tcPr>
            <w:tcW w:w="5097" w:type="dxa"/>
          </w:tcPr>
          <w:p w:rsidR="00A52EA6" w:rsidRDefault="00A52EA6" w:rsidP="00A52EA6">
            <w:pPr>
              <w:jc w:val="both"/>
              <w:rPr>
                <w:sz w:val="28"/>
                <w:szCs w:val="28"/>
              </w:rPr>
            </w:pPr>
            <w:r>
              <w:rPr>
                <w:sz w:val="26"/>
                <w:szCs w:val="26"/>
              </w:rPr>
              <w:t>330.28.99.39.211</w:t>
            </w:r>
          </w:p>
        </w:tc>
        <w:tc>
          <w:tcPr>
            <w:tcW w:w="5098" w:type="dxa"/>
          </w:tcPr>
          <w:p w:rsidR="00A52EA6" w:rsidRDefault="00A52EA6" w:rsidP="00111099">
            <w:pPr>
              <w:rPr>
                <w:sz w:val="28"/>
                <w:szCs w:val="28"/>
              </w:rPr>
            </w:pPr>
            <w:r w:rsidRPr="00A52EA6">
              <w:rPr>
                <w:sz w:val="28"/>
                <w:szCs w:val="28"/>
              </w:rPr>
              <w:t>Промышленные роботы для многоцелевого специализированного использования</w:t>
            </w:r>
          </w:p>
        </w:tc>
      </w:tr>
      <w:tr w:rsidR="00A52EA6" w:rsidTr="00A52EA6">
        <w:tc>
          <w:tcPr>
            <w:tcW w:w="5097" w:type="dxa"/>
          </w:tcPr>
          <w:p w:rsidR="00A52EA6" w:rsidRDefault="00A52EA6" w:rsidP="00A52EA6">
            <w:pPr>
              <w:jc w:val="both"/>
              <w:rPr>
                <w:sz w:val="28"/>
                <w:szCs w:val="28"/>
              </w:rPr>
            </w:pPr>
            <w:r>
              <w:rPr>
                <w:sz w:val="26"/>
                <w:szCs w:val="26"/>
              </w:rPr>
              <w:t>330.28.99.39.219</w:t>
            </w:r>
          </w:p>
        </w:tc>
        <w:tc>
          <w:tcPr>
            <w:tcW w:w="5098" w:type="dxa"/>
          </w:tcPr>
          <w:p w:rsidR="00A52EA6" w:rsidRDefault="00A52EA6" w:rsidP="00111099">
            <w:pPr>
              <w:rPr>
                <w:sz w:val="28"/>
                <w:szCs w:val="28"/>
              </w:rPr>
            </w:pPr>
            <w:r w:rsidRPr="00A52EA6">
              <w:rPr>
                <w:sz w:val="28"/>
                <w:szCs w:val="28"/>
              </w:rPr>
              <w:t>Промышленные роботы прочие, не включенные в другие группировки</w:t>
            </w:r>
          </w:p>
        </w:tc>
      </w:tr>
      <w:tr w:rsidR="00A52EA6" w:rsidTr="00A52EA6">
        <w:tc>
          <w:tcPr>
            <w:tcW w:w="5097" w:type="dxa"/>
          </w:tcPr>
          <w:p w:rsidR="00A52EA6" w:rsidRPr="00583623" w:rsidRDefault="00A52EA6" w:rsidP="00A52EA6">
            <w:pPr>
              <w:jc w:val="both"/>
              <w:rPr>
                <w:sz w:val="28"/>
                <w:szCs w:val="28"/>
              </w:rPr>
            </w:pPr>
            <w:r w:rsidRPr="00583623">
              <w:rPr>
                <w:sz w:val="28"/>
                <w:szCs w:val="26"/>
              </w:rPr>
              <w:t>330.28.99.39.220</w:t>
            </w:r>
          </w:p>
        </w:tc>
        <w:tc>
          <w:tcPr>
            <w:tcW w:w="5098" w:type="dxa"/>
          </w:tcPr>
          <w:p w:rsidR="00A52EA6" w:rsidRPr="00583623" w:rsidRDefault="00A52EA6" w:rsidP="00111099">
            <w:pPr>
              <w:rPr>
                <w:sz w:val="28"/>
                <w:szCs w:val="28"/>
              </w:rPr>
            </w:pPr>
            <w:r w:rsidRPr="00583623">
              <w:rPr>
                <w:sz w:val="28"/>
                <w:szCs w:val="26"/>
              </w:rPr>
              <w:t>Промышленные робототехнические комплексы</w:t>
            </w:r>
          </w:p>
        </w:tc>
      </w:tr>
      <w:tr w:rsidR="00A52EA6" w:rsidTr="00A52EA6">
        <w:tc>
          <w:tcPr>
            <w:tcW w:w="5097" w:type="dxa"/>
          </w:tcPr>
          <w:p w:rsidR="00A52EA6" w:rsidRPr="00583623" w:rsidRDefault="00A52EA6" w:rsidP="00A52EA6">
            <w:pPr>
              <w:jc w:val="both"/>
              <w:rPr>
                <w:sz w:val="28"/>
                <w:szCs w:val="28"/>
              </w:rPr>
            </w:pPr>
            <w:r w:rsidRPr="00583623">
              <w:rPr>
                <w:sz w:val="28"/>
                <w:szCs w:val="26"/>
              </w:rPr>
              <w:t>330.28.99.39.230</w:t>
            </w:r>
          </w:p>
        </w:tc>
        <w:tc>
          <w:tcPr>
            <w:tcW w:w="5098" w:type="dxa"/>
          </w:tcPr>
          <w:p w:rsidR="00A52EA6" w:rsidRPr="00583623" w:rsidRDefault="00A52EA6" w:rsidP="00111099">
            <w:pPr>
              <w:rPr>
                <w:sz w:val="28"/>
                <w:szCs w:val="28"/>
              </w:rPr>
            </w:pPr>
            <w:r w:rsidRPr="00583623">
              <w:rPr>
                <w:sz w:val="28"/>
                <w:szCs w:val="26"/>
              </w:rPr>
              <w:t>Промышленные роботизированные ячейки</w:t>
            </w:r>
          </w:p>
        </w:tc>
      </w:tr>
      <w:tr w:rsidR="00A52EA6" w:rsidTr="00A52EA6">
        <w:tc>
          <w:tcPr>
            <w:tcW w:w="5097" w:type="dxa"/>
          </w:tcPr>
          <w:p w:rsidR="00A52EA6" w:rsidRPr="00583623" w:rsidRDefault="00A52EA6" w:rsidP="00A52EA6">
            <w:pPr>
              <w:jc w:val="both"/>
              <w:rPr>
                <w:sz w:val="28"/>
                <w:szCs w:val="28"/>
              </w:rPr>
            </w:pPr>
            <w:r w:rsidRPr="00583623">
              <w:rPr>
                <w:sz w:val="28"/>
                <w:szCs w:val="26"/>
              </w:rPr>
              <w:t>330.28.99.39.240</w:t>
            </w:r>
          </w:p>
        </w:tc>
        <w:tc>
          <w:tcPr>
            <w:tcW w:w="5098" w:type="dxa"/>
          </w:tcPr>
          <w:p w:rsidR="00A52EA6" w:rsidRPr="00583623" w:rsidRDefault="00A52EA6" w:rsidP="00111099">
            <w:pPr>
              <w:rPr>
                <w:sz w:val="28"/>
                <w:szCs w:val="28"/>
              </w:rPr>
            </w:pPr>
            <w:r w:rsidRPr="00583623">
              <w:rPr>
                <w:sz w:val="28"/>
                <w:szCs w:val="26"/>
              </w:rPr>
              <w:t>Промышленные роботизированные линии</w:t>
            </w:r>
          </w:p>
        </w:tc>
      </w:tr>
    </w:tbl>
    <w:p w:rsidR="00A52EA6" w:rsidRDefault="00A52EA6" w:rsidP="00A52EA6">
      <w:pPr>
        <w:spacing w:after="0" w:line="240" w:lineRule="auto"/>
        <w:ind w:firstLine="709"/>
        <w:jc w:val="both"/>
        <w:rPr>
          <w:rFonts w:ascii="Times New Roman" w:hAnsi="Times New Roman" w:cs="Times New Roman"/>
          <w:sz w:val="28"/>
          <w:szCs w:val="28"/>
        </w:rPr>
      </w:pPr>
    </w:p>
    <w:p w:rsidR="00A52EA6" w:rsidRPr="00A52EA6" w:rsidRDefault="00A52EA6" w:rsidP="00C51551">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Согласно национальному стандарту Российской Федерации ГОСТ Р 60.0</w:t>
      </w:r>
      <w:r w:rsidR="00C51551">
        <w:rPr>
          <w:rFonts w:ascii="Times New Roman" w:hAnsi="Times New Roman" w:cs="Times New Roman"/>
          <w:sz w:val="28"/>
          <w:szCs w:val="28"/>
        </w:rPr>
        <w:t xml:space="preserve">.0.4-2023/ИСО8373:2021 «Роботы </w:t>
      </w:r>
      <w:r w:rsidRPr="00A52EA6">
        <w:rPr>
          <w:rFonts w:ascii="Times New Roman" w:hAnsi="Times New Roman" w:cs="Times New Roman"/>
          <w:sz w:val="28"/>
          <w:szCs w:val="28"/>
        </w:rPr>
        <w:t xml:space="preserve">и робототехнические устройства. Термины и определения» (утвержден приказом </w:t>
      </w:r>
      <w:proofErr w:type="spellStart"/>
      <w:r w:rsidRPr="00A52EA6">
        <w:rPr>
          <w:rFonts w:ascii="Times New Roman" w:hAnsi="Times New Roman" w:cs="Times New Roman"/>
          <w:sz w:val="28"/>
          <w:szCs w:val="28"/>
        </w:rPr>
        <w:t>Росстандарта</w:t>
      </w:r>
      <w:proofErr w:type="spellEnd"/>
      <w:r w:rsidRPr="00A52EA6">
        <w:rPr>
          <w:rFonts w:ascii="Times New Roman" w:hAnsi="Times New Roman" w:cs="Times New Roman"/>
          <w:sz w:val="28"/>
          <w:szCs w:val="28"/>
        </w:rPr>
        <w:t xml:space="preserve"> от 20 апреля 2023 г. № 255-ст, далее – ГОСТ):</w:t>
      </w:r>
    </w:p>
    <w:p w:rsidR="00A52EA6" w:rsidRPr="00A52EA6" w:rsidRDefault="00A52EA6" w:rsidP="00A52EA6">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 xml:space="preserve">Промышленный робот (код ОКОФ 330.28.99.39.210) – это автоматически управляемый, перепрограммируемый, многоцелевой манипулятор. Промышленный робот включает контроллер, манипулятор и интерфейс связи (электронное </w:t>
      </w:r>
      <w:r w:rsidRPr="00A52EA6">
        <w:rPr>
          <w:rFonts w:ascii="Times New Roman" w:hAnsi="Times New Roman" w:cs="Times New Roman"/>
          <w:sz w:val="28"/>
          <w:szCs w:val="28"/>
        </w:rPr>
        <w:lastRenderedPageBreak/>
        <w:t xml:space="preserve">оборудование и программное обеспечение). Поэтому основными подходами к присвоению оборудованию указанного кода ОКОФ следует считать наличие этих трех компонентов. </w:t>
      </w:r>
    </w:p>
    <w:p w:rsidR="00A52EA6" w:rsidRPr="00A52EA6" w:rsidRDefault="00A52EA6" w:rsidP="00A52EA6">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Манипулятор – это управляемый механизм, который предназначен для выполнения двигательных функций, аналогичных функциям руки человека при перемещении объектов в пространстве. Пример: робот-</w:t>
      </w:r>
      <w:proofErr w:type="spellStart"/>
      <w:r w:rsidRPr="00A52EA6">
        <w:rPr>
          <w:rFonts w:ascii="Times New Roman" w:hAnsi="Times New Roman" w:cs="Times New Roman"/>
          <w:sz w:val="28"/>
          <w:szCs w:val="28"/>
        </w:rPr>
        <w:t>паллетоукладчик</w:t>
      </w:r>
      <w:proofErr w:type="spellEnd"/>
      <w:r w:rsidRPr="00A52EA6">
        <w:rPr>
          <w:rFonts w:ascii="Times New Roman" w:hAnsi="Times New Roman" w:cs="Times New Roman"/>
          <w:sz w:val="28"/>
          <w:szCs w:val="28"/>
        </w:rPr>
        <w:t xml:space="preserve"> KUKA KR QUANTEC PA </w:t>
      </w:r>
      <w:proofErr w:type="spellStart"/>
      <w:r w:rsidRPr="00A52EA6">
        <w:rPr>
          <w:rFonts w:ascii="Times New Roman" w:hAnsi="Times New Roman" w:cs="Times New Roman"/>
          <w:sz w:val="28"/>
          <w:szCs w:val="28"/>
        </w:rPr>
        <w:t>arctic</w:t>
      </w:r>
      <w:proofErr w:type="spellEnd"/>
      <w:r w:rsidRPr="00A52EA6">
        <w:rPr>
          <w:rFonts w:ascii="Times New Roman" w:hAnsi="Times New Roman" w:cs="Times New Roman"/>
          <w:sz w:val="28"/>
          <w:szCs w:val="28"/>
        </w:rPr>
        <w:t>.</w:t>
      </w:r>
    </w:p>
    <w:p w:rsidR="00A52EA6" w:rsidRPr="00A52EA6" w:rsidRDefault="00A52EA6" w:rsidP="00C51551">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 xml:space="preserve">Согласно ГОСТ, промышленный робототехнический комплекс (код ОКОФ 330.28.99.39.220) – комплекс, состоящий из промышленного робота, рабочего органа, датчиков на рабочем органе и оборудования (например, системы технического зрения, устройства для нанесения покрытия, сварочного контроллера), необходимого для выполнения задач по назначению, а также программы выполнения задания. </w:t>
      </w:r>
    </w:p>
    <w:p w:rsidR="00A52EA6" w:rsidRPr="00A52EA6" w:rsidRDefault="00A52EA6" w:rsidP="00A52EA6">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 xml:space="preserve">Промышленная роботизированная ячейка (код ОКОФ 330.28.99.39.230) – один или несколько промышленных робототехнических комплексов, включая связанные с ними машины и оборудование, а также соответствующее защищенное пространство и защитные меры. </w:t>
      </w:r>
    </w:p>
    <w:p w:rsidR="00A52EA6" w:rsidRPr="00A52EA6" w:rsidRDefault="00A52EA6" w:rsidP="00A52EA6">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 xml:space="preserve">Промышленная роботизированная линия – несколько промышленных роботизированных ячеек, выполняющих одинаковые </w:t>
      </w:r>
    </w:p>
    <w:p w:rsidR="00AB0141" w:rsidRPr="00AB0141" w:rsidRDefault="00A52EA6" w:rsidP="00A52EA6">
      <w:pPr>
        <w:spacing w:after="0" w:line="240" w:lineRule="auto"/>
        <w:ind w:firstLine="709"/>
        <w:jc w:val="both"/>
        <w:rPr>
          <w:rFonts w:ascii="Times New Roman" w:hAnsi="Times New Roman" w:cs="Times New Roman"/>
          <w:sz w:val="28"/>
          <w:szCs w:val="28"/>
        </w:rPr>
      </w:pPr>
      <w:r w:rsidRPr="00A52EA6">
        <w:rPr>
          <w:rFonts w:ascii="Times New Roman" w:hAnsi="Times New Roman" w:cs="Times New Roman"/>
          <w:sz w:val="28"/>
          <w:szCs w:val="28"/>
        </w:rPr>
        <w:t xml:space="preserve">или разные функции, и связанное с ними оборудование, расположенные в одном или в соединенных защищенных пространствах. Пример: роботизированная сварочная ячейка </w:t>
      </w:r>
      <w:proofErr w:type="spellStart"/>
      <w:r w:rsidRPr="00A52EA6">
        <w:rPr>
          <w:rFonts w:ascii="Times New Roman" w:hAnsi="Times New Roman" w:cs="Times New Roman"/>
          <w:sz w:val="28"/>
          <w:szCs w:val="28"/>
        </w:rPr>
        <w:t>Robaxis</w:t>
      </w:r>
      <w:proofErr w:type="spellEnd"/>
      <w:r w:rsidRPr="00A52EA6">
        <w:rPr>
          <w:rFonts w:ascii="Times New Roman" w:hAnsi="Times New Roman" w:cs="Times New Roman"/>
          <w:sz w:val="28"/>
          <w:szCs w:val="28"/>
        </w:rPr>
        <w:t>.</w:t>
      </w:r>
    </w:p>
    <w:p w:rsidR="00ED7038" w:rsidRDefault="00AB0141" w:rsidP="00C51551">
      <w:pPr>
        <w:spacing w:after="0" w:line="240" w:lineRule="auto"/>
        <w:ind w:firstLine="709"/>
        <w:jc w:val="both"/>
        <w:rPr>
          <w:rFonts w:ascii="Times New Roman" w:hAnsi="Times New Roman" w:cs="Times New Roman"/>
          <w:sz w:val="28"/>
          <w:szCs w:val="28"/>
        </w:rPr>
      </w:pPr>
      <w:r w:rsidRPr="00AB0141">
        <w:rPr>
          <w:rFonts w:ascii="Times New Roman" w:hAnsi="Times New Roman" w:cs="Times New Roman"/>
          <w:sz w:val="28"/>
          <w:szCs w:val="28"/>
        </w:rPr>
        <w:t>По строке 09 "Количество применяемых складских и логистических роботов" указывается количество складских и логистических роботов, используемых на производстве на конец отчетного периода</w:t>
      </w:r>
      <w:r w:rsidR="00C51551">
        <w:rPr>
          <w:rFonts w:ascii="Times New Roman" w:hAnsi="Times New Roman" w:cs="Times New Roman"/>
          <w:sz w:val="28"/>
          <w:szCs w:val="28"/>
        </w:rPr>
        <w:t xml:space="preserve"> включая арендованные</w:t>
      </w:r>
      <w:r w:rsidRPr="00AB0141">
        <w:rPr>
          <w:rFonts w:ascii="Times New Roman" w:hAnsi="Times New Roman" w:cs="Times New Roman"/>
          <w:sz w:val="28"/>
          <w:szCs w:val="28"/>
        </w:rPr>
        <w:t xml:space="preserve">. </w:t>
      </w:r>
      <w:r w:rsidR="00C51551" w:rsidRPr="00C51551">
        <w:rPr>
          <w:rFonts w:ascii="Times New Roman" w:hAnsi="Times New Roman" w:cs="Times New Roman"/>
          <w:sz w:val="28"/>
          <w:szCs w:val="28"/>
        </w:rPr>
        <w:t>В данной строке учитываются роботы, классифицируемые следующими кодами ОКОФ:</w:t>
      </w:r>
    </w:p>
    <w:p w:rsidR="00C51551" w:rsidRDefault="00C51551" w:rsidP="00C51551">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5097"/>
        <w:gridCol w:w="5098"/>
      </w:tblGrid>
      <w:tr w:rsidR="00C51551" w:rsidTr="00C51551">
        <w:tc>
          <w:tcPr>
            <w:tcW w:w="5097" w:type="dxa"/>
          </w:tcPr>
          <w:p w:rsidR="00C51551" w:rsidRPr="00C51551" w:rsidRDefault="00C51551" w:rsidP="00C51551">
            <w:pPr>
              <w:jc w:val="center"/>
              <w:rPr>
                <w:b/>
                <w:sz w:val="28"/>
                <w:szCs w:val="26"/>
              </w:rPr>
            </w:pPr>
            <w:r w:rsidRPr="00C51551">
              <w:rPr>
                <w:b/>
                <w:sz w:val="28"/>
                <w:szCs w:val="26"/>
              </w:rPr>
              <w:t>Код по ОКОФ</w:t>
            </w:r>
          </w:p>
        </w:tc>
        <w:tc>
          <w:tcPr>
            <w:tcW w:w="5098" w:type="dxa"/>
          </w:tcPr>
          <w:p w:rsidR="00C51551" w:rsidRPr="00C51551" w:rsidRDefault="00C51551" w:rsidP="00C51551">
            <w:pPr>
              <w:jc w:val="center"/>
              <w:rPr>
                <w:b/>
                <w:sz w:val="28"/>
                <w:szCs w:val="26"/>
              </w:rPr>
            </w:pPr>
            <w:r w:rsidRPr="00C51551">
              <w:rPr>
                <w:b/>
                <w:sz w:val="28"/>
                <w:szCs w:val="26"/>
              </w:rPr>
              <w:t>Наименование</w:t>
            </w:r>
          </w:p>
        </w:tc>
      </w:tr>
      <w:tr w:rsidR="00C51551" w:rsidTr="00C51551">
        <w:tc>
          <w:tcPr>
            <w:tcW w:w="5097" w:type="dxa"/>
          </w:tcPr>
          <w:p w:rsidR="00C51551" w:rsidRDefault="00C51551" w:rsidP="00C51551">
            <w:pPr>
              <w:jc w:val="center"/>
              <w:rPr>
                <w:sz w:val="26"/>
                <w:szCs w:val="26"/>
              </w:rPr>
            </w:pPr>
            <w:r>
              <w:rPr>
                <w:sz w:val="26"/>
                <w:szCs w:val="26"/>
              </w:rPr>
              <w:t>330.28.22.18.261</w:t>
            </w:r>
          </w:p>
        </w:tc>
        <w:tc>
          <w:tcPr>
            <w:tcW w:w="5098" w:type="dxa"/>
          </w:tcPr>
          <w:p w:rsidR="00C51551" w:rsidRDefault="00C51551" w:rsidP="00C51551">
            <w:pPr>
              <w:ind w:left="170"/>
              <w:rPr>
                <w:sz w:val="26"/>
                <w:szCs w:val="26"/>
              </w:rPr>
            </w:pPr>
            <w:r>
              <w:rPr>
                <w:sz w:val="26"/>
                <w:szCs w:val="26"/>
              </w:rPr>
              <w:t>Склады-накопители механизированные</w:t>
            </w:r>
          </w:p>
        </w:tc>
      </w:tr>
      <w:tr w:rsidR="00C51551" w:rsidTr="00C51551">
        <w:tc>
          <w:tcPr>
            <w:tcW w:w="5097" w:type="dxa"/>
          </w:tcPr>
          <w:p w:rsidR="00C51551" w:rsidRDefault="00C51551" w:rsidP="00C51551">
            <w:pPr>
              <w:jc w:val="center"/>
              <w:rPr>
                <w:sz w:val="26"/>
                <w:szCs w:val="26"/>
              </w:rPr>
            </w:pPr>
            <w:r>
              <w:rPr>
                <w:sz w:val="26"/>
                <w:szCs w:val="26"/>
              </w:rPr>
              <w:t>330.28.22.18.262</w:t>
            </w:r>
          </w:p>
        </w:tc>
        <w:tc>
          <w:tcPr>
            <w:tcW w:w="5098" w:type="dxa"/>
          </w:tcPr>
          <w:p w:rsidR="00C51551" w:rsidRDefault="00C51551" w:rsidP="00C51551">
            <w:pPr>
              <w:ind w:left="170"/>
              <w:rPr>
                <w:sz w:val="26"/>
                <w:szCs w:val="26"/>
              </w:rPr>
            </w:pPr>
            <w:proofErr w:type="spellStart"/>
            <w:r>
              <w:rPr>
                <w:sz w:val="26"/>
                <w:szCs w:val="26"/>
              </w:rPr>
              <w:t>Перегрузчики</w:t>
            </w:r>
            <w:proofErr w:type="spellEnd"/>
            <w:r>
              <w:rPr>
                <w:sz w:val="26"/>
                <w:szCs w:val="26"/>
              </w:rPr>
              <w:t xml:space="preserve"> для обслуживания стеллажных автоматических кранов-штабелеров</w:t>
            </w:r>
          </w:p>
        </w:tc>
      </w:tr>
      <w:tr w:rsidR="00C51551" w:rsidTr="00C51551">
        <w:tc>
          <w:tcPr>
            <w:tcW w:w="5097" w:type="dxa"/>
          </w:tcPr>
          <w:p w:rsidR="00C51551" w:rsidRDefault="00C51551" w:rsidP="00C51551">
            <w:pPr>
              <w:jc w:val="center"/>
              <w:rPr>
                <w:sz w:val="26"/>
                <w:szCs w:val="26"/>
              </w:rPr>
            </w:pPr>
            <w:r>
              <w:rPr>
                <w:sz w:val="26"/>
                <w:szCs w:val="26"/>
              </w:rPr>
              <w:t>330.28.22.18.263</w:t>
            </w:r>
          </w:p>
        </w:tc>
        <w:tc>
          <w:tcPr>
            <w:tcW w:w="5098" w:type="dxa"/>
          </w:tcPr>
          <w:p w:rsidR="00C51551" w:rsidRDefault="00C51551" w:rsidP="00C51551">
            <w:pPr>
              <w:ind w:left="170"/>
              <w:rPr>
                <w:sz w:val="26"/>
                <w:szCs w:val="26"/>
              </w:rPr>
            </w:pPr>
            <w:proofErr w:type="spellStart"/>
            <w:r>
              <w:rPr>
                <w:sz w:val="26"/>
                <w:szCs w:val="26"/>
              </w:rPr>
              <w:t>Перегрузчики</w:t>
            </w:r>
            <w:proofErr w:type="spellEnd"/>
            <w:r>
              <w:rPr>
                <w:sz w:val="26"/>
                <w:szCs w:val="26"/>
              </w:rPr>
              <w:t xml:space="preserve"> для обслуживания стеллажных напольных комплектовочных кранов-штабелеров</w:t>
            </w:r>
          </w:p>
        </w:tc>
      </w:tr>
      <w:tr w:rsidR="00C51551" w:rsidTr="00C51551">
        <w:tc>
          <w:tcPr>
            <w:tcW w:w="5097" w:type="dxa"/>
          </w:tcPr>
          <w:p w:rsidR="00C51551" w:rsidRDefault="00C51551" w:rsidP="00C51551">
            <w:pPr>
              <w:jc w:val="center"/>
              <w:rPr>
                <w:sz w:val="26"/>
                <w:szCs w:val="26"/>
              </w:rPr>
            </w:pPr>
            <w:r>
              <w:rPr>
                <w:sz w:val="26"/>
                <w:szCs w:val="26"/>
              </w:rPr>
              <w:t>330.28.22.18.264</w:t>
            </w:r>
          </w:p>
        </w:tc>
        <w:tc>
          <w:tcPr>
            <w:tcW w:w="5098" w:type="dxa"/>
          </w:tcPr>
          <w:p w:rsidR="00C51551" w:rsidRDefault="00C51551" w:rsidP="00C51551">
            <w:pPr>
              <w:ind w:left="170"/>
              <w:rPr>
                <w:sz w:val="26"/>
                <w:szCs w:val="26"/>
              </w:rPr>
            </w:pPr>
            <w:r>
              <w:rPr>
                <w:sz w:val="26"/>
                <w:szCs w:val="26"/>
              </w:rPr>
              <w:t>Роботы рельсовые для механизации складов</w:t>
            </w:r>
          </w:p>
        </w:tc>
      </w:tr>
      <w:tr w:rsidR="00C51551" w:rsidTr="00C51551">
        <w:tc>
          <w:tcPr>
            <w:tcW w:w="5097" w:type="dxa"/>
          </w:tcPr>
          <w:p w:rsidR="00C51551" w:rsidRDefault="00C51551" w:rsidP="00C51551">
            <w:pPr>
              <w:jc w:val="center"/>
              <w:rPr>
                <w:sz w:val="26"/>
                <w:szCs w:val="26"/>
              </w:rPr>
            </w:pPr>
            <w:r>
              <w:rPr>
                <w:sz w:val="26"/>
                <w:szCs w:val="26"/>
              </w:rPr>
              <w:t>330.28.22.18.269</w:t>
            </w:r>
          </w:p>
        </w:tc>
        <w:tc>
          <w:tcPr>
            <w:tcW w:w="5098" w:type="dxa"/>
          </w:tcPr>
          <w:p w:rsidR="00C51551" w:rsidRDefault="00C51551" w:rsidP="00C51551">
            <w:pPr>
              <w:ind w:left="170"/>
              <w:rPr>
                <w:sz w:val="26"/>
                <w:szCs w:val="26"/>
              </w:rPr>
            </w:pPr>
            <w:r>
              <w:rPr>
                <w:sz w:val="26"/>
                <w:szCs w:val="26"/>
              </w:rPr>
              <w:t>Машины подъемные для механизации складов прочие, не включенные в другие группировки</w:t>
            </w:r>
          </w:p>
        </w:tc>
      </w:tr>
    </w:tbl>
    <w:p w:rsidR="00C51551" w:rsidRDefault="00C51551" w:rsidP="00C51551">
      <w:pPr>
        <w:spacing w:after="0" w:line="240" w:lineRule="auto"/>
        <w:ind w:firstLine="709"/>
        <w:jc w:val="both"/>
      </w:pPr>
    </w:p>
    <w:p w:rsidR="007E0289" w:rsidRPr="007E0289"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t>Согласно ГОСТ робот – это программируемый исполнительный механизм, обладающий определенным уровнем автономности и предназначенный для выполнения перемещения, манипулирования или позиционирования. В данном случае роботы выполняют свои функции на складах и в логистических центрах.</w:t>
      </w:r>
    </w:p>
    <w:p w:rsidR="007E0289" w:rsidRPr="007E0289"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lastRenderedPageBreak/>
        <w:t>Склады-накопители механизированные (код ОКОФ 330.28.22.18.261) представляют собой систему хранения, которая обслуживается автоматическим краном-штабелёро</w:t>
      </w:r>
      <w:r>
        <w:rPr>
          <w:rFonts w:ascii="Times New Roman" w:hAnsi="Times New Roman" w:cs="Times New Roman"/>
          <w:sz w:val="28"/>
          <w:szCs w:val="28"/>
        </w:rPr>
        <w:t xml:space="preserve">м с грузовой тележкой. Пример: </w:t>
      </w:r>
      <w:proofErr w:type="gramStart"/>
      <w:r>
        <w:rPr>
          <w:rFonts w:ascii="Times New Roman" w:hAnsi="Times New Roman" w:cs="Times New Roman"/>
          <w:sz w:val="28"/>
          <w:szCs w:val="28"/>
        </w:rPr>
        <w:t>с</w:t>
      </w:r>
      <w:r w:rsidRPr="007E0289">
        <w:rPr>
          <w:rFonts w:ascii="Times New Roman" w:hAnsi="Times New Roman" w:cs="Times New Roman"/>
          <w:sz w:val="28"/>
          <w:szCs w:val="28"/>
        </w:rPr>
        <w:t>клад</w:t>
      </w:r>
      <w:proofErr w:type="gramEnd"/>
      <w:r w:rsidRPr="007E0289">
        <w:rPr>
          <w:rFonts w:ascii="Times New Roman" w:hAnsi="Times New Roman" w:cs="Times New Roman"/>
          <w:sz w:val="28"/>
          <w:szCs w:val="28"/>
        </w:rPr>
        <w:t xml:space="preserve"> механизированный СМТ 16М.</w:t>
      </w:r>
    </w:p>
    <w:p w:rsidR="007E0289" w:rsidRPr="007E0289"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t>При возникновении вопроса о включении штабелёра в форму, необходимо иметь инф</w:t>
      </w:r>
      <w:r>
        <w:rPr>
          <w:rFonts w:ascii="Times New Roman" w:hAnsi="Times New Roman" w:cs="Times New Roman"/>
          <w:sz w:val="28"/>
          <w:szCs w:val="28"/>
        </w:rPr>
        <w:t xml:space="preserve">ормацию о виде штабелера. Если </w:t>
      </w:r>
      <w:r w:rsidRPr="007E0289">
        <w:rPr>
          <w:rFonts w:ascii="Times New Roman" w:hAnsi="Times New Roman" w:cs="Times New Roman"/>
          <w:sz w:val="28"/>
          <w:szCs w:val="28"/>
        </w:rPr>
        <w:t xml:space="preserve">это автоматический кран-штабелер (кран-штабелер, предназначенный для перемещения единиц хранения внутри зоны складирования без участия человека), то он учитывается в данной форме. Например, </w:t>
      </w:r>
      <w:proofErr w:type="spellStart"/>
      <w:r w:rsidRPr="007E0289">
        <w:rPr>
          <w:rFonts w:ascii="Times New Roman" w:hAnsi="Times New Roman" w:cs="Times New Roman"/>
          <w:sz w:val="28"/>
          <w:szCs w:val="28"/>
        </w:rPr>
        <w:t>Schaefer</w:t>
      </w:r>
      <w:proofErr w:type="spellEnd"/>
      <w:r w:rsidRPr="007E0289">
        <w:rPr>
          <w:rFonts w:ascii="Times New Roman" w:hAnsi="Times New Roman" w:cs="Times New Roman"/>
          <w:sz w:val="28"/>
          <w:szCs w:val="28"/>
        </w:rPr>
        <w:t xml:space="preserve"> </w:t>
      </w:r>
      <w:proofErr w:type="spellStart"/>
      <w:r w:rsidRPr="007E0289">
        <w:rPr>
          <w:rFonts w:ascii="Times New Roman" w:hAnsi="Times New Roman" w:cs="Times New Roman"/>
          <w:sz w:val="28"/>
          <w:szCs w:val="28"/>
        </w:rPr>
        <w:t>Miniload</w:t>
      </w:r>
      <w:proofErr w:type="spellEnd"/>
      <w:r w:rsidRPr="007E0289">
        <w:rPr>
          <w:rFonts w:ascii="Times New Roman" w:hAnsi="Times New Roman" w:cs="Times New Roman"/>
          <w:sz w:val="28"/>
          <w:szCs w:val="28"/>
        </w:rPr>
        <w:t xml:space="preserve"> </w:t>
      </w:r>
      <w:proofErr w:type="spellStart"/>
      <w:r w:rsidRPr="007E0289">
        <w:rPr>
          <w:rFonts w:ascii="Times New Roman" w:hAnsi="Times New Roman" w:cs="Times New Roman"/>
          <w:sz w:val="28"/>
          <w:szCs w:val="28"/>
        </w:rPr>
        <w:t>Crane</w:t>
      </w:r>
      <w:proofErr w:type="spellEnd"/>
      <w:r w:rsidRPr="007E0289">
        <w:rPr>
          <w:rFonts w:ascii="Times New Roman" w:hAnsi="Times New Roman" w:cs="Times New Roman"/>
          <w:sz w:val="28"/>
          <w:szCs w:val="28"/>
        </w:rPr>
        <w:t xml:space="preserve"> SMC2. Если это ручной гидравлический штабелер, то он в форме не учитывается.</w:t>
      </w:r>
    </w:p>
    <w:p w:rsidR="007E0289" w:rsidRPr="007E0289" w:rsidRDefault="007E0289" w:rsidP="007E0289">
      <w:pPr>
        <w:spacing w:after="0" w:line="240" w:lineRule="auto"/>
        <w:ind w:firstLine="709"/>
        <w:jc w:val="both"/>
        <w:rPr>
          <w:rFonts w:ascii="Times New Roman" w:hAnsi="Times New Roman" w:cs="Times New Roman"/>
          <w:sz w:val="28"/>
          <w:szCs w:val="28"/>
        </w:rPr>
      </w:pPr>
      <w:r w:rsidRPr="007E0289">
        <w:rPr>
          <w:rFonts w:ascii="Times New Roman" w:hAnsi="Times New Roman" w:cs="Times New Roman"/>
          <w:sz w:val="28"/>
          <w:szCs w:val="28"/>
        </w:rPr>
        <w:t xml:space="preserve">Кроме того, примеры оборудования, такие как автомат для </w:t>
      </w:r>
      <w:proofErr w:type="spellStart"/>
      <w:r w:rsidRPr="007E0289">
        <w:rPr>
          <w:rFonts w:ascii="Times New Roman" w:hAnsi="Times New Roman" w:cs="Times New Roman"/>
          <w:sz w:val="28"/>
          <w:szCs w:val="28"/>
        </w:rPr>
        <w:t>выдува</w:t>
      </w:r>
      <w:proofErr w:type="spellEnd"/>
      <w:r w:rsidRPr="007E0289">
        <w:rPr>
          <w:rFonts w:ascii="Times New Roman" w:hAnsi="Times New Roman" w:cs="Times New Roman"/>
          <w:sz w:val="28"/>
          <w:szCs w:val="28"/>
        </w:rPr>
        <w:t xml:space="preserve"> ПЭТ, автомат нанесения этикеток, автомат-</w:t>
      </w:r>
      <w:proofErr w:type="spellStart"/>
      <w:r w:rsidRPr="007E0289">
        <w:rPr>
          <w:rFonts w:ascii="Times New Roman" w:hAnsi="Times New Roman" w:cs="Times New Roman"/>
          <w:sz w:val="28"/>
          <w:szCs w:val="28"/>
        </w:rPr>
        <w:t>группиратор</w:t>
      </w:r>
      <w:proofErr w:type="spellEnd"/>
      <w:r>
        <w:rPr>
          <w:rFonts w:ascii="Times New Roman" w:hAnsi="Times New Roman" w:cs="Times New Roman"/>
          <w:sz w:val="28"/>
          <w:szCs w:val="28"/>
        </w:rPr>
        <w:t xml:space="preserve"> </w:t>
      </w:r>
      <w:r w:rsidRPr="007E0289">
        <w:rPr>
          <w:rFonts w:ascii="Times New Roman" w:hAnsi="Times New Roman" w:cs="Times New Roman"/>
          <w:sz w:val="28"/>
          <w:szCs w:val="28"/>
        </w:rPr>
        <w:t xml:space="preserve">в полиэтиленовую упаковку, линия штучного учета и контроля, машина по упаковке, </w:t>
      </w:r>
      <w:proofErr w:type="spellStart"/>
      <w:r w:rsidRPr="007E0289">
        <w:rPr>
          <w:rFonts w:ascii="Times New Roman" w:hAnsi="Times New Roman" w:cs="Times New Roman"/>
          <w:sz w:val="28"/>
          <w:szCs w:val="28"/>
        </w:rPr>
        <w:t>бракиратор</w:t>
      </w:r>
      <w:proofErr w:type="spellEnd"/>
      <w:r w:rsidRPr="007E0289">
        <w:rPr>
          <w:rFonts w:ascii="Times New Roman" w:hAnsi="Times New Roman" w:cs="Times New Roman"/>
          <w:sz w:val="28"/>
          <w:szCs w:val="28"/>
        </w:rPr>
        <w:t xml:space="preserve">, оснащены определенной программой, но не имеют в наличии манипулятора, следовательно, не относятся к промышленным роботам или робототехническим комплексам. Примером робота для упаковки и для других аналогичных функций может служить промышленный робот </w:t>
      </w:r>
      <w:proofErr w:type="spellStart"/>
      <w:r w:rsidRPr="007E0289">
        <w:rPr>
          <w:rFonts w:ascii="Times New Roman" w:hAnsi="Times New Roman" w:cs="Times New Roman"/>
          <w:sz w:val="28"/>
          <w:szCs w:val="28"/>
        </w:rPr>
        <w:t>Fanuc</w:t>
      </w:r>
      <w:proofErr w:type="spellEnd"/>
      <w:r w:rsidRPr="007E0289">
        <w:rPr>
          <w:rFonts w:ascii="Times New Roman" w:hAnsi="Times New Roman" w:cs="Times New Roman"/>
          <w:sz w:val="28"/>
          <w:szCs w:val="28"/>
        </w:rPr>
        <w:t xml:space="preserve"> R-1000iA/80H.</w:t>
      </w:r>
    </w:p>
    <w:sectPr w:rsidR="007E0289" w:rsidRPr="007E0289" w:rsidSect="007D334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E2" w:rsidRDefault="005258E2" w:rsidP="007D334F">
      <w:pPr>
        <w:spacing w:after="0" w:line="240" w:lineRule="auto"/>
      </w:pPr>
      <w:r>
        <w:separator/>
      </w:r>
    </w:p>
  </w:endnote>
  <w:endnote w:type="continuationSeparator" w:id="0">
    <w:p w:rsidR="005258E2" w:rsidRDefault="005258E2" w:rsidP="007D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E2" w:rsidRDefault="005258E2" w:rsidP="007D334F">
      <w:pPr>
        <w:spacing w:after="0" w:line="240" w:lineRule="auto"/>
      </w:pPr>
      <w:r>
        <w:separator/>
      </w:r>
    </w:p>
  </w:footnote>
  <w:footnote w:type="continuationSeparator" w:id="0">
    <w:p w:rsidR="005258E2" w:rsidRDefault="005258E2" w:rsidP="007D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966892"/>
      <w:docPartObj>
        <w:docPartGallery w:val="Page Numbers (Top of Page)"/>
        <w:docPartUnique/>
      </w:docPartObj>
    </w:sdtPr>
    <w:sdtEndPr/>
    <w:sdtContent>
      <w:p w:rsidR="007D334F" w:rsidRDefault="007D334F">
        <w:pPr>
          <w:pStyle w:val="a6"/>
          <w:jc w:val="right"/>
        </w:pPr>
        <w:r>
          <w:fldChar w:fldCharType="begin"/>
        </w:r>
        <w:r>
          <w:instrText>PAGE   \* MERGEFORMAT</w:instrText>
        </w:r>
        <w:r>
          <w:fldChar w:fldCharType="separate"/>
        </w:r>
        <w:r w:rsidR="00896E72">
          <w:rPr>
            <w:noProof/>
          </w:rPr>
          <w:t>9</w:t>
        </w:r>
        <w:r>
          <w:fldChar w:fldCharType="end"/>
        </w:r>
      </w:p>
    </w:sdtContent>
  </w:sdt>
  <w:p w:rsidR="007D334F" w:rsidRDefault="007D33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9D4"/>
    <w:multiLevelType w:val="hybridMultilevel"/>
    <w:tmpl w:val="FDCC2A72"/>
    <w:lvl w:ilvl="0" w:tplc="C2084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D52549"/>
    <w:multiLevelType w:val="hybridMultilevel"/>
    <w:tmpl w:val="33965AC4"/>
    <w:lvl w:ilvl="0" w:tplc="28BC015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A9"/>
    <w:rsid w:val="00000E3B"/>
    <w:rsid w:val="00033FF1"/>
    <w:rsid w:val="0004702C"/>
    <w:rsid w:val="000C1FAC"/>
    <w:rsid w:val="000C3B88"/>
    <w:rsid w:val="000C5A52"/>
    <w:rsid w:val="00111099"/>
    <w:rsid w:val="00130A3A"/>
    <w:rsid w:val="0016656E"/>
    <w:rsid w:val="00180D19"/>
    <w:rsid w:val="002535A9"/>
    <w:rsid w:val="002A19BC"/>
    <w:rsid w:val="00326CB8"/>
    <w:rsid w:val="00332C27"/>
    <w:rsid w:val="00371E61"/>
    <w:rsid w:val="00373DA8"/>
    <w:rsid w:val="00380235"/>
    <w:rsid w:val="00391152"/>
    <w:rsid w:val="003A6A22"/>
    <w:rsid w:val="003B6BAE"/>
    <w:rsid w:val="00440CDF"/>
    <w:rsid w:val="00442B3E"/>
    <w:rsid w:val="0045261B"/>
    <w:rsid w:val="00461E6D"/>
    <w:rsid w:val="00464779"/>
    <w:rsid w:val="00485614"/>
    <w:rsid w:val="004C0750"/>
    <w:rsid w:val="004D5DEE"/>
    <w:rsid w:val="00501F5E"/>
    <w:rsid w:val="00507143"/>
    <w:rsid w:val="005258E2"/>
    <w:rsid w:val="00583623"/>
    <w:rsid w:val="00587333"/>
    <w:rsid w:val="005C30A3"/>
    <w:rsid w:val="00634BCA"/>
    <w:rsid w:val="00635027"/>
    <w:rsid w:val="006958B6"/>
    <w:rsid w:val="00722652"/>
    <w:rsid w:val="0074314F"/>
    <w:rsid w:val="007541B0"/>
    <w:rsid w:val="007622D2"/>
    <w:rsid w:val="007930A4"/>
    <w:rsid w:val="007A4416"/>
    <w:rsid w:val="007C6338"/>
    <w:rsid w:val="007D334F"/>
    <w:rsid w:val="007E0289"/>
    <w:rsid w:val="0087140F"/>
    <w:rsid w:val="00881D71"/>
    <w:rsid w:val="00885A47"/>
    <w:rsid w:val="00885D21"/>
    <w:rsid w:val="00896E72"/>
    <w:rsid w:val="008A3DF5"/>
    <w:rsid w:val="008C743F"/>
    <w:rsid w:val="009524E4"/>
    <w:rsid w:val="009876A6"/>
    <w:rsid w:val="009E38C4"/>
    <w:rsid w:val="00A071FC"/>
    <w:rsid w:val="00A258A5"/>
    <w:rsid w:val="00A260AE"/>
    <w:rsid w:val="00A52EA6"/>
    <w:rsid w:val="00A808D1"/>
    <w:rsid w:val="00AB0141"/>
    <w:rsid w:val="00AF31D9"/>
    <w:rsid w:val="00B5450A"/>
    <w:rsid w:val="00B81AF8"/>
    <w:rsid w:val="00B86D2F"/>
    <w:rsid w:val="00B93CE6"/>
    <w:rsid w:val="00C0003C"/>
    <w:rsid w:val="00C51551"/>
    <w:rsid w:val="00C754C9"/>
    <w:rsid w:val="00C80031"/>
    <w:rsid w:val="00C851D8"/>
    <w:rsid w:val="00CB1073"/>
    <w:rsid w:val="00CD7418"/>
    <w:rsid w:val="00D93847"/>
    <w:rsid w:val="00DC58FE"/>
    <w:rsid w:val="00E25E15"/>
    <w:rsid w:val="00E3144C"/>
    <w:rsid w:val="00F01D9D"/>
    <w:rsid w:val="00F4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598A1-FDC2-42EB-8D5B-A641C396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1D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3">
    <w:name w:val="Body Text"/>
    <w:aliases w:val="Знак1,Заг1"/>
    <w:basedOn w:val="a"/>
    <w:link w:val="a4"/>
    <w:rsid w:val="00AF31D9"/>
    <w:pPr>
      <w:spacing w:after="120" w:line="240" w:lineRule="auto"/>
      <w:ind w:firstLine="567"/>
      <w:jc w:val="both"/>
    </w:pPr>
    <w:rPr>
      <w:rFonts w:ascii="Arial" w:eastAsia="Times New Roman" w:hAnsi="Arial" w:cs="Times New Roman"/>
      <w:sz w:val="24"/>
      <w:szCs w:val="20"/>
      <w:lang w:eastAsia="ru-RU"/>
    </w:rPr>
  </w:style>
  <w:style w:type="character" w:customStyle="1" w:styleId="a4">
    <w:name w:val="Основной текст Знак"/>
    <w:aliases w:val="Знак1 Знак,Заг1 Знак"/>
    <w:basedOn w:val="a0"/>
    <w:link w:val="a3"/>
    <w:rsid w:val="00AF31D9"/>
    <w:rPr>
      <w:rFonts w:ascii="Arial" w:eastAsia="Times New Roman" w:hAnsi="Arial" w:cs="Times New Roman"/>
      <w:sz w:val="24"/>
      <w:szCs w:val="20"/>
      <w:lang w:eastAsia="ru-RU"/>
    </w:rPr>
  </w:style>
  <w:style w:type="table" w:styleId="a5">
    <w:name w:val="Table Grid"/>
    <w:basedOn w:val="a1"/>
    <w:rsid w:val="00AF31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3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334F"/>
  </w:style>
  <w:style w:type="paragraph" w:styleId="a8">
    <w:name w:val="footer"/>
    <w:basedOn w:val="a"/>
    <w:link w:val="a9"/>
    <w:uiPriority w:val="99"/>
    <w:unhideWhenUsed/>
    <w:rsid w:val="007D33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334F"/>
  </w:style>
  <w:style w:type="paragraph" w:styleId="aa">
    <w:name w:val="Balloon Text"/>
    <w:basedOn w:val="a"/>
    <w:link w:val="ab"/>
    <w:uiPriority w:val="99"/>
    <w:semiHidden/>
    <w:unhideWhenUsed/>
    <w:rsid w:val="007E028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E0289"/>
    <w:rPr>
      <w:rFonts w:ascii="Segoe UI" w:hAnsi="Segoe UI" w:cs="Segoe UI"/>
      <w:sz w:val="18"/>
      <w:szCs w:val="18"/>
    </w:rPr>
  </w:style>
  <w:style w:type="paragraph" w:styleId="ac">
    <w:name w:val="List Paragraph"/>
    <w:basedOn w:val="a"/>
    <w:uiPriority w:val="34"/>
    <w:qFormat/>
    <w:rsid w:val="00E25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6029-912C-476B-928C-B8D25DB7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2847</Words>
  <Characters>16229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Халилов  Артур Фаридович</dc:creator>
  <cp:keywords/>
  <dc:description/>
  <cp:lastModifiedBy>Мамбетов Азат Ермекалиевич</cp:lastModifiedBy>
  <cp:revision>7</cp:revision>
  <cp:lastPrinted>2025-03-19T13:57:00Z</cp:lastPrinted>
  <dcterms:created xsi:type="dcterms:W3CDTF">2025-06-10T13:18:00Z</dcterms:created>
  <dcterms:modified xsi:type="dcterms:W3CDTF">2025-06-23T09:09:00Z</dcterms:modified>
</cp:coreProperties>
</file>